
<file path=[Content_Types].xml><?xml version="1.0" encoding="utf-8"?>
<Types xmlns="http://schemas.openxmlformats.org/package/2006/content-types"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4F3B5B3" w14:textId="5DA1B458" w:rsidR="007755BA" w:rsidRPr="007E5BB2" w:rsidRDefault="007755BA" w:rsidP="00B47475">
      <w:pPr>
        <w:pStyle w:val="af1"/>
        <w:jc w:val="center"/>
        <w:rPr>
          <w:rFonts w:ascii="Times New Roman" w:hAnsi="Times New Roman"/>
          <w:b/>
          <w:szCs w:val="24"/>
        </w:rPr>
      </w:pPr>
      <w:r w:rsidRPr="007E5BB2">
        <w:rPr>
          <w:rFonts w:ascii="Times New Roman" w:hAnsi="Times New Roman"/>
          <w:b/>
          <w:noProof/>
          <w:szCs w:val="24"/>
          <w:lang w:val="bg-BG" w:eastAsia="bg-BG"/>
        </w:rPr>
        <w:drawing>
          <wp:anchor distT="0" distB="0" distL="114300" distR="114300" simplePos="0" relativeHeight="251659264" behindDoc="0" locked="0" layoutInCell="1" allowOverlap="1" wp14:anchorId="0CF6D91C" wp14:editId="2313EAB4">
            <wp:simplePos x="0" y="0"/>
            <wp:positionH relativeFrom="column">
              <wp:posOffset>30480</wp:posOffset>
            </wp:positionH>
            <wp:positionV relativeFrom="paragraph">
              <wp:posOffset>-330200</wp:posOffset>
            </wp:positionV>
            <wp:extent cx="899160" cy="899160"/>
            <wp:effectExtent l="0" t="0" r="0" b="0"/>
            <wp:wrapSquare wrapText="bothSides"/>
            <wp:docPr id="1" name="Картина 1" descr="Sun-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Sun-2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99160" cy="8991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7E5BB2">
        <w:rPr>
          <w:rFonts w:ascii="Times New Roman" w:hAnsi="Times New Roman"/>
          <w:b/>
          <w:szCs w:val="24"/>
        </w:rPr>
        <w:t xml:space="preserve">ДЕТСКА </w:t>
      </w:r>
      <w:r w:rsidR="00B47475" w:rsidRPr="007E5BB2">
        <w:rPr>
          <w:rFonts w:ascii="Times New Roman" w:hAnsi="Times New Roman"/>
          <w:b/>
          <w:szCs w:val="24"/>
          <w:lang w:val="bg-BG"/>
        </w:rPr>
        <w:t xml:space="preserve"> </w:t>
      </w:r>
      <w:r w:rsidRPr="007E5BB2">
        <w:rPr>
          <w:rFonts w:ascii="Times New Roman" w:hAnsi="Times New Roman"/>
          <w:b/>
          <w:szCs w:val="24"/>
        </w:rPr>
        <w:t xml:space="preserve">ГРАДИНА № 6 </w:t>
      </w:r>
      <w:r w:rsidR="00B47475" w:rsidRPr="007E5BB2">
        <w:rPr>
          <w:rFonts w:ascii="Times New Roman" w:hAnsi="Times New Roman"/>
          <w:b/>
          <w:szCs w:val="24"/>
          <w:lang w:val="bg-BG"/>
        </w:rPr>
        <w:t xml:space="preserve"> </w:t>
      </w:r>
      <w:r w:rsidRPr="007E5BB2">
        <w:rPr>
          <w:rFonts w:ascii="Times New Roman" w:hAnsi="Times New Roman"/>
          <w:b/>
          <w:szCs w:val="24"/>
        </w:rPr>
        <w:t>“СЛЪНЦЕ”</w:t>
      </w:r>
    </w:p>
    <w:p w14:paraId="448E8C83" w14:textId="548DCD28" w:rsidR="007755BA" w:rsidRPr="00436B66" w:rsidRDefault="007755BA" w:rsidP="00B47475">
      <w:pPr>
        <w:pStyle w:val="10"/>
        <w:spacing w:line="240" w:lineRule="auto"/>
        <w:contextualSpacing/>
        <w:jc w:val="center"/>
        <w:rPr>
          <w:rFonts w:ascii="Times New Roman" w:hAnsi="Times New Roman"/>
          <w:color w:val="auto"/>
          <w:sz w:val="24"/>
          <w:szCs w:val="24"/>
          <w:lang w:val="bg-BG"/>
        </w:rPr>
      </w:pPr>
      <w:r w:rsidRPr="00B47475">
        <w:rPr>
          <w:rFonts w:ascii="Times New Roman" w:hAnsi="Times New Roman"/>
          <w:color w:val="auto"/>
          <w:sz w:val="24"/>
          <w:szCs w:val="24"/>
        </w:rPr>
        <w:sym w:font="Wingdings" w:char="F02A"/>
      </w:r>
      <w:r w:rsidRPr="00B47475">
        <w:rPr>
          <w:rFonts w:ascii="Times New Roman" w:hAnsi="Times New Roman"/>
          <w:color w:val="auto"/>
          <w:sz w:val="24"/>
          <w:szCs w:val="24"/>
        </w:rPr>
        <w:t xml:space="preserve"> </w:t>
      </w:r>
      <w:proofErr w:type="spellStart"/>
      <w:r w:rsidRPr="00B47475">
        <w:rPr>
          <w:rFonts w:ascii="Times New Roman" w:hAnsi="Times New Roman"/>
          <w:color w:val="auto"/>
          <w:sz w:val="24"/>
          <w:szCs w:val="24"/>
        </w:rPr>
        <w:t>ул</w:t>
      </w:r>
      <w:proofErr w:type="spellEnd"/>
      <w:r w:rsidRPr="00B47475">
        <w:rPr>
          <w:rFonts w:ascii="Times New Roman" w:hAnsi="Times New Roman"/>
          <w:color w:val="auto"/>
          <w:sz w:val="24"/>
          <w:szCs w:val="24"/>
        </w:rPr>
        <w:t>. “</w:t>
      </w:r>
      <w:proofErr w:type="spellStart"/>
      <w:r w:rsidRPr="00B47475">
        <w:rPr>
          <w:rFonts w:ascii="Times New Roman" w:hAnsi="Times New Roman"/>
          <w:color w:val="auto"/>
          <w:sz w:val="24"/>
          <w:szCs w:val="24"/>
        </w:rPr>
        <w:t>Хан</w:t>
      </w:r>
      <w:proofErr w:type="spellEnd"/>
      <w:r w:rsidRPr="00B47475">
        <w:rPr>
          <w:rFonts w:ascii="Times New Roman" w:hAnsi="Times New Roman"/>
          <w:color w:val="auto"/>
          <w:sz w:val="24"/>
          <w:szCs w:val="24"/>
        </w:rPr>
        <w:t xml:space="preserve"> </w:t>
      </w:r>
      <w:proofErr w:type="spellStart"/>
      <w:r w:rsidRPr="00B47475">
        <w:rPr>
          <w:rFonts w:ascii="Times New Roman" w:hAnsi="Times New Roman"/>
          <w:color w:val="auto"/>
          <w:sz w:val="24"/>
          <w:szCs w:val="24"/>
        </w:rPr>
        <w:t>Аспарух</w:t>
      </w:r>
      <w:proofErr w:type="spellEnd"/>
      <w:r w:rsidRPr="00B47475">
        <w:rPr>
          <w:rFonts w:ascii="Times New Roman" w:hAnsi="Times New Roman"/>
          <w:color w:val="auto"/>
          <w:sz w:val="24"/>
          <w:szCs w:val="24"/>
        </w:rPr>
        <w:t xml:space="preserve">” № 35, 3400 </w:t>
      </w:r>
      <w:proofErr w:type="spellStart"/>
      <w:r w:rsidRPr="00B47475">
        <w:rPr>
          <w:rFonts w:ascii="Times New Roman" w:hAnsi="Times New Roman"/>
          <w:color w:val="auto"/>
          <w:sz w:val="24"/>
          <w:szCs w:val="24"/>
        </w:rPr>
        <w:t>Монтана</w:t>
      </w:r>
      <w:proofErr w:type="spellEnd"/>
      <w:r w:rsidRPr="00B47475">
        <w:rPr>
          <w:rFonts w:ascii="Times New Roman" w:hAnsi="Times New Roman"/>
          <w:color w:val="auto"/>
          <w:sz w:val="24"/>
          <w:szCs w:val="24"/>
        </w:rPr>
        <w:t xml:space="preserve">, </w:t>
      </w:r>
      <w:r w:rsidRPr="00B47475">
        <w:rPr>
          <w:rFonts w:ascii="Times New Roman" w:hAnsi="Times New Roman"/>
          <w:color w:val="auto"/>
          <w:sz w:val="24"/>
          <w:szCs w:val="24"/>
        </w:rPr>
        <w:sym w:font="Wingdings" w:char="F028"/>
      </w:r>
      <w:r w:rsidRPr="00B47475">
        <w:rPr>
          <w:rFonts w:ascii="Times New Roman" w:hAnsi="Times New Roman"/>
          <w:color w:val="auto"/>
          <w:sz w:val="24"/>
          <w:szCs w:val="24"/>
        </w:rPr>
        <w:t xml:space="preserve"> </w:t>
      </w:r>
      <w:r w:rsidR="00436B66">
        <w:rPr>
          <w:rFonts w:ascii="Times New Roman" w:hAnsi="Times New Roman"/>
          <w:color w:val="auto"/>
          <w:sz w:val="24"/>
          <w:szCs w:val="24"/>
          <w:lang w:val="bg-BG"/>
        </w:rPr>
        <w:t>0884474796</w:t>
      </w:r>
    </w:p>
    <w:p w14:paraId="00F3234D" w14:textId="33030D32" w:rsidR="007755BA" w:rsidRPr="001B4A45" w:rsidRDefault="007755BA" w:rsidP="001B4A45">
      <w:pPr>
        <w:spacing w:line="24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  <w:r w:rsidRPr="00B47475">
        <w:rPr>
          <w:rFonts w:ascii="Times New Roman" w:hAnsi="Times New Roman" w:cs="Times New Roman"/>
          <w:sz w:val="24"/>
          <w:szCs w:val="24"/>
          <w:lang w:val="de-DE"/>
        </w:rPr>
        <w:t xml:space="preserve">E – mail: </w:t>
      </w:r>
      <w:r w:rsidR="008A3E19" w:rsidRPr="008A3E19">
        <w:rPr>
          <w:rFonts w:ascii="Times New Roman" w:hAnsi="Times New Roman" w:cs="Times New Roman"/>
          <w:sz w:val="24"/>
          <w:szCs w:val="24"/>
        </w:rPr>
        <w:t>c</w:t>
      </w:r>
      <w:hyperlink r:id="rId9" w:history="1">
        <w:r w:rsidR="00852198" w:rsidRPr="008A3E19">
          <w:rPr>
            <w:rStyle w:val="af6"/>
            <w:rFonts w:ascii="Times New Roman" w:hAnsi="Times New Roman" w:cs="Times New Roman"/>
            <w:color w:val="auto"/>
            <w:sz w:val="24"/>
            <w:szCs w:val="24"/>
            <w:u w:val="none"/>
            <w:lang w:val="de-DE"/>
          </w:rPr>
          <w:t>dg_sun@abv.bg</w:t>
        </w:r>
      </w:hyperlink>
    </w:p>
    <w:p w14:paraId="0A9E02C3" w14:textId="1A661A05" w:rsidR="007755BA" w:rsidRPr="00B47475" w:rsidRDefault="007755BA" w:rsidP="00B47475">
      <w:pPr>
        <w:pStyle w:val="Style2"/>
        <w:widowControl/>
        <w:spacing w:line="240" w:lineRule="auto"/>
        <w:contextualSpacing/>
        <w:jc w:val="center"/>
        <w:rPr>
          <w:rStyle w:val="FontStyle20"/>
          <w:sz w:val="24"/>
          <w:szCs w:val="24"/>
        </w:rPr>
      </w:pPr>
      <w:r w:rsidRPr="00B47475">
        <w:rPr>
          <w:rStyle w:val="FontStyle20"/>
          <w:sz w:val="24"/>
          <w:szCs w:val="24"/>
          <w:lang w:val="en-US"/>
        </w:rPr>
        <w:t xml:space="preserve">                             </w:t>
      </w:r>
      <w:r w:rsidR="001B4A45">
        <w:rPr>
          <w:rStyle w:val="FontStyle20"/>
          <w:sz w:val="24"/>
          <w:szCs w:val="24"/>
          <w:lang w:val="en-US"/>
        </w:rPr>
        <w:t xml:space="preserve">                            </w:t>
      </w:r>
      <w:r w:rsidRPr="00B47475">
        <w:rPr>
          <w:rStyle w:val="FontStyle20"/>
          <w:sz w:val="24"/>
          <w:szCs w:val="24"/>
        </w:rPr>
        <w:t>УТВЪРЖДАВАМ:</w:t>
      </w:r>
    </w:p>
    <w:p w14:paraId="6ADCB8BF" w14:textId="4AB518AA" w:rsidR="007755BA" w:rsidRPr="00B47475" w:rsidRDefault="007755BA" w:rsidP="00B47475">
      <w:pPr>
        <w:pStyle w:val="Style2"/>
        <w:widowControl/>
        <w:spacing w:line="240" w:lineRule="auto"/>
        <w:contextualSpacing/>
        <w:jc w:val="center"/>
        <w:rPr>
          <w:rStyle w:val="FontStyle20"/>
          <w:sz w:val="24"/>
          <w:szCs w:val="24"/>
        </w:rPr>
      </w:pPr>
      <w:r w:rsidRPr="00B47475">
        <w:rPr>
          <w:rStyle w:val="FontStyle20"/>
          <w:sz w:val="24"/>
          <w:szCs w:val="24"/>
          <w:lang w:val="ru-RU"/>
        </w:rPr>
        <w:t xml:space="preserve">                                                                       </w:t>
      </w:r>
      <w:r w:rsidR="00EF66A3">
        <w:rPr>
          <w:rStyle w:val="FontStyle20"/>
          <w:sz w:val="24"/>
          <w:szCs w:val="24"/>
          <w:lang w:val="ru-RU"/>
        </w:rPr>
        <w:t xml:space="preserve">                                     </w:t>
      </w:r>
      <w:r w:rsidRPr="00B47475">
        <w:rPr>
          <w:rStyle w:val="FontStyle20"/>
          <w:sz w:val="24"/>
          <w:szCs w:val="24"/>
          <w:lang w:val="ru-RU"/>
        </w:rPr>
        <w:t xml:space="preserve"> </w:t>
      </w:r>
      <w:r w:rsidRPr="00B47475">
        <w:rPr>
          <w:rStyle w:val="FontStyle20"/>
          <w:sz w:val="24"/>
          <w:szCs w:val="24"/>
        </w:rPr>
        <w:t xml:space="preserve">ДИРЕКТОР: </w:t>
      </w:r>
      <w:r w:rsidR="00EF66A3">
        <w:rPr>
          <w:rStyle w:val="FontStyle20"/>
          <w:sz w:val="24"/>
          <w:szCs w:val="24"/>
        </w:rPr>
        <w:t>…………………</w:t>
      </w:r>
      <w:r w:rsidR="00EF66A3">
        <w:rPr>
          <w:rStyle w:val="FontStyle20"/>
          <w:sz w:val="24"/>
          <w:szCs w:val="24"/>
          <w:lang w:val="ru-RU"/>
        </w:rPr>
        <w:t>….</w:t>
      </w:r>
      <w:r w:rsidRPr="00B47475">
        <w:rPr>
          <w:rStyle w:val="FontStyle20"/>
          <w:sz w:val="24"/>
          <w:szCs w:val="24"/>
          <w:lang w:val="ru-RU"/>
        </w:rPr>
        <w:t xml:space="preserve">                                                                                                 </w:t>
      </w:r>
    </w:p>
    <w:p w14:paraId="30A86EC9" w14:textId="4CB39471" w:rsidR="007755BA" w:rsidRPr="00B47475" w:rsidRDefault="007755BA" w:rsidP="00B47475">
      <w:pPr>
        <w:pStyle w:val="Style2"/>
        <w:widowControl/>
        <w:spacing w:line="240" w:lineRule="auto"/>
        <w:contextualSpacing/>
        <w:jc w:val="center"/>
        <w:rPr>
          <w:rStyle w:val="FontStyle20"/>
          <w:sz w:val="24"/>
          <w:szCs w:val="24"/>
          <w:lang w:val="ru-RU"/>
        </w:rPr>
      </w:pPr>
      <w:r w:rsidRPr="00B47475">
        <w:rPr>
          <w:rStyle w:val="FontStyle20"/>
          <w:sz w:val="24"/>
          <w:szCs w:val="24"/>
          <w:lang w:val="ru-RU"/>
        </w:rPr>
        <w:t xml:space="preserve">                                                                                                                              </w:t>
      </w:r>
      <w:r w:rsidR="00EF66A3">
        <w:rPr>
          <w:rStyle w:val="FontStyle20"/>
          <w:sz w:val="24"/>
          <w:szCs w:val="24"/>
          <w:lang w:val="ru-RU"/>
        </w:rPr>
        <w:t>/</w:t>
      </w:r>
      <w:r w:rsidRPr="00B47475">
        <w:rPr>
          <w:rStyle w:val="FontStyle20"/>
          <w:sz w:val="24"/>
          <w:szCs w:val="24"/>
          <w:lang w:val="ru-RU"/>
        </w:rPr>
        <w:t>Наталия Цветанова</w:t>
      </w:r>
      <w:r w:rsidR="00EF66A3">
        <w:rPr>
          <w:rStyle w:val="FontStyle20"/>
          <w:sz w:val="24"/>
          <w:szCs w:val="24"/>
          <w:lang w:val="ru-RU"/>
        </w:rPr>
        <w:t>/</w:t>
      </w:r>
    </w:p>
    <w:p w14:paraId="7414630F" w14:textId="3F08EE86" w:rsidR="00B47475" w:rsidRPr="00B47475" w:rsidRDefault="00B47475" w:rsidP="001B4A45">
      <w:pPr>
        <w:pStyle w:val="af8"/>
        <w:contextualSpacing/>
        <w:jc w:val="left"/>
        <w:rPr>
          <w:rStyle w:val="FontStyle11"/>
          <w:b w:val="0"/>
          <w:spacing w:val="100"/>
          <w:sz w:val="24"/>
          <w:szCs w:val="24"/>
        </w:rPr>
      </w:pPr>
    </w:p>
    <w:p w14:paraId="377D222D" w14:textId="4D2928A4" w:rsidR="007755BA" w:rsidRPr="00C349EC" w:rsidRDefault="007755BA" w:rsidP="00B47475">
      <w:pPr>
        <w:pStyle w:val="af8"/>
        <w:contextualSpacing/>
        <w:rPr>
          <w:rStyle w:val="FontStyle11"/>
          <w:bCs w:val="0"/>
          <w:spacing w:val="100"/>
          <w:sz w:val="24"/>
          <w:szCs w:val="24"/>
        </w:rPr>
      </w:pPr>
      <w:r w:rsidRPr="00C349EC">
        <w:rPr>
          <w:rStyle w:val="FontStyle11"/>
          <w:bCs w:val="0"/>
          <w:spacing w:val="100"/>
          <w:sz w:val="24"/>
          <w:szCs w:val="24"/>
        </w:rPr>
        <w:t>ПЛАН</w:t>
      </w:r>
    </w:p>
    <w:p w14:paraId="54B36771" w14:textId="3A75521C" w:rsidR="00B47475" w:rsidRPr="00B47475" w:rsidRDefault="00B47475" w:rsidP="00B47475">
      <w:pPr>
        <w:spacing w:line="240" w:lineRule="auto"/>
        <w:contextualSpacing/>
        <w:jc w:val="center"/>
        <w:rPr>
          <w:rFonts w:ascii="Times New Roman" w:hAnsi="Times New Roman" w:cs="Times New Roman"/>
          <w:sz w:val="24"/>
          <w:szCs w:val="24"/>
          <w:lang w:val="bg-BG" w:eastAsia="bg-BG"/>
        </w:rPr>
      </w:pPr>
      <w:r w:rsidRPr="00B47475">
        <w:rPr>
          <w:rFonts w:ascii="Times New Roman" w:hAnsi="Times New Roman" w:cs="Times New Roman"/>
          <w:sz w:val="24"/>
          <w:szCs w:val="24"/>
          <w:lang w:val="bg-BG" w:eastAsia="bg-BG"/>
        </w:rPr>
        <w:t>/допълнение/</w:t>
      </w:r>
    </w:p>
    <w:p w14:paraId="5694D809" w14:textId="3C5DA05D" w:rsidR="007755BA" w:rsidRPr="00C349EC" w:rsidRDefault="004127C4" w:rsidP="00B47475">
      <w:pPr>
        <w:spacing w:line="240" w:lineRule="auto"/>
        <w:contextualSpacing/>
        <w:jc w:val="center"/>
        <w:rPr>
          <w:rFonts w:ascii="Times New Roman" w:hAnsi="Times New Roman" w:cs="Times New Roman"/>
          <w:b/>
          <w:sz w:val="24"/>
          <w:szCs w:val="24"/>
          <w:lang w:val="bg-BG"/>
        </w:rPr>
      </w:pPr>
      <w:r>
        <w:rPr>
          <w:rFonts w:ascii="Times New Roman" w:hAnsi="Times New Roman" w:cs="Times New Roman"/>
          <w:b/>
          <w:sz w:val="24"/>
          <w:szCs w:val="24"/>
          <w:lang w:val="bg-BG"/>
        </w:rPr>
        <w:t>з</w:t>
      </w:r>
      <w:r w:rsidR="007755BA" w:rsidRPr="00B47475">
        <w:rPr>
          <w:rFonts w:ascii="Times New Roman" w:hAnsi="Times New Roman" w:cs="Times New Roman"/>
          <w:b/>
          <w:sz w:val="24"/>
          <w:szCs w:val="24"/>
        </w:rPr>
        <w:t xml:space="preserve">а </w:t>
      </w:r>
      <w:proofErr w:type="spellStart"/>
      <w:r w:rsidR="007755BA" w:rsidRPr="00B47475">
        <w:rPr>
          <w:rFonts w:ascii="Times New Roman" w:hAnsi="Times New Roman" w:cs="Times New Roman"/>
          <w:b/>
          <w:sz w:val="24"/>
          <w:szCs w:val="24"/>
        </w:rPr>
        <w:t>дейностите</w:t>
      </w:r>
      <w:proofErr w:type="spellEnd"/>
      <w:r w:rsidR="007755BA" w:rsidRPr="00B47475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="007755BA" w:rsidRPr="00B47475">
        <w:rPr>
          <w:rFonts w:ascii="Times New Roman" w:hAnsi="Times New Roman" w:cs="Times New Roman"/>
          <w:b/>
          <w:sz w:val="24"/>
          <w:szCs w:val="24"/>
        </w:rPr>
        <w:t>по</w:t>
      </w:r>
      <w:proofErr w:type="spellEnd"/>
      <w:r w:rsidR="007755BA" w:rsidRPr="00B47475">
        <w:rPr>
          <w:rFonts w:ascii="Times New Roman" w:hAnsi="Times New Roman" w:cs="Times New Roman"/>
          <w:b/>
          <w:sz w:val="24"/>
          <w:szCs w:val="24"/>
        </w:rPr>
        <w:t xml:space="preserve"> БДП</w:t>
      </w:r>
    </w:p>
    <w:p w14:paraId="1365C8B9" w14:textId="2B7E8353" w:rsidR="007755BA" w:rsidRPr="00C349EC" w:rsidRDefault="007755BA" w:rsidP="00C349EC">
      <w:pPr>
        <w:spacing w:line="24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  <w:r w:rsidRPr="00B47475">
        <w:rPr>
          <w:rFonts w:ascii="Times New Roman" w:hAnsi="Times New Roman" w:cs="Times New Roman"/>
          <w:b/>
          <w:sz w:val="24"/>
          <w:szCs w:val="24"/>
        </w:rPr>
        <w:t>в ДГ</w:t>
      </w:r>
      <w:r w:rsidR="00C349EC">
        <w:rPr>
          <w:rFonts w:ascii="Times New Roman" w:hAnsi="Times New Roman" w:cs="Times New Roman"/>
          <w:b/>
          <w:sz w:val="24"/>
          <w:szCs w:val="24"/>
          <w:lang w:val="bg-BG"/>
        </w:rPr>
        <w:t xml:space="preserve"> </w:t>
      </w:r>
      <w:r w:rsidRPr="00B47475">
        <w:rPr>
          <w:rFonts w:ascii="Times New Roman" w:hAnsi="Times New Roman" w:cs="Times New Roman"/>
          <w:b/>
          <w:sz w:val="24"/>
          <w:szCs w:val="24"/>
        </w:rPr>
        <w:t>№6 „</w:t>
      </w:r>
      <w:proofErr w:type="spellStart"/>
      <w:r w:rsidRPr="00B47475">
        <w:rPr>
          <w:rFonts w:ascii="Times New Roman" w:hAnsi="Times New Roman" w:cs="Times New Roman"/>
          <w:b/>
          <w:sz w:val="24"/>
          <w:szCs w:val="24"/>
        </w:rPr>
        <w:t>Слънце</w:t>
      </w:r>
      <w:proofErr w:type="spellEnd"/>
      <w:r w:rsidRPr="00B47475">
        <w:rPr>
          <w:rFonts w:ascii="Times New Roman" w:hAnsi="Times New Roman" w:cs="Times New Roman"/>
          <w:b/>
          <w:sz w:val="24"/>
          <w:szCs w:val="24"/>
        </w:rPr>
        <w:t>”</w:t>
      </w:r>
      <w:r w:rsidR="00C349EC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proofErr w:type="spellStart"/>
      <w:r w:rsidRPr="00B47475">
        <w:rPr>
          <w:rFonts w:ascii="Times New Roman" w:hAnsi="Times New Roman" w:cs="Times New Roman"/>
          <w:b/>
          <w:sz w:val="24"/>
          <w:szCs w:val="24"/>
        </w:rPr>
        <w:t>за</w:t>
      </w:r>
      <w:proofErr w:type="spellEnd"/>
      <w:r w:rsidRPr="00B47475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B47475">
        <w:rPr>
          <w:rFonts w:ascii="Times New Roman" w:hAnsi="Times New Roman" w:cs="Times New Roman"/>
          <w:b/>
          <w:sz w:val="24"/>
          <w:szCs w:val="24"/>
        </w:rPr>
        <w:t>учебната</w:t>
      </w:r>
      <w:proofErr w:type="spellEnd"/>
      <w:r w:rsidRPr="00B47475">
        <w:rPr>
          <w:rFonts w:ascii="Times New Roman" w:hAnsi="Times New Roman" w:cs="Times New Roman"/>
          <w:b/>
          <w:sz w:val="24"/>
          <w:szCs w:val="24"/>
        </w:rPr>
        <w:t xml:space="preserve"> 202</w:t>
      </w:r>
      <w:r w:rsidR="00DD34B9">
        <w:rPr>
          <w:rFonts w:ascii="Times New Roman" w:hAnsi="Times New Roman" w:cs="Times New Roman"/>
          <w:b/>
          <w:sz w:val="24"/>
          <w:szCs w:val="24"/>
          <w:lang w:val="bg-BG"/>
        </w:rPr>
        <w:t>4</w:t>
      </w:r>
      <w:r w:rsidRPr="00B47475">
        <w:rPr>
          <w:rFonts w:ascii="Times New Roman" w:hAnsi="Times New Roman" w:cs="Times New Roman"/>
          <w:b/>
          <w:sz w:val="24"/>
          <w:szCs w:val="24"/>
        </w:rPr>
        <w:t xml:space="preserve"> – 202</w:t>
      </w:r>
      <w:r w:rsidR="00DD34B9">
        <w:rPr>
          <w:rFonts w:ascii="Times New Roman" w:hAnsi="Times New Roman" w:cs="Times New Roman"/>
          <w:b/>
          <w:sz w:val="24"/>
          <w:szCs w:val="24"/>
          <w:lang w:val="bg-BG"/>
        </w:rPr>
        <w:t>5</w:t>
      </w:r>
      <w:r w:rsidRPr="00B47475">
        <w:rPr>
          <w:rFonts w:ascii="Times New Roman" w:hAnsi="Times New Roman" w:cs="Times New Roman"/>
          <w:b/>
          <w:sz w:val="24"/>
          <w:szCs w:val="24"/>
        </w:rPr>
        <w:t>г.</w:t>
      </w:r>
    </w:p>
    <w:p w14:paraId="42D21FC6" w14:textId="77777777" w:rsidR="007755BA" w:rsidRPr="00B47475" w:rsidRDefault="007755BA" w:rsidP="00B47475">
      <w:pPr>
        <w:spacing w:line="240" w:lineRule="auto"/>
        <w:contextualSpacing/>
        <w:rPr>
          <w:rFonts w:ascii="Times New Roman" w:hAnsi="Times New Roman" w:cs="Times New Roman"/>
          <w:b/>
          <w:sz w:val="24"/>
          <w:szCs w:val="24"/>
        </w:rPr>
      </w:pPr>
    </w:p>
    <w:p w14:paraId="34028899" w14:textId="144BBDF3" w:rsidR="004E08A5" w:rsidRPr="000A59A8" w:rsidRDefault="004E08A5" w:rsidP="004E08A5">
      <w:pPr>
        <w:pBdr>
          <w:bottom w:val="single" w:sz="4" w:space="1" w:color="auto"/>
        </w:pBdr>
        <w:rPr>
          <w:rFonts w:ascii="Times New Roman" w:eastAsia="Calibri" w:hAnsi="Times New Roman" w:cs="Times New Roman"/>
          <w:b/>
          <w:sz w:val="24"/>
          <w:szCs w:val="24"/>
          <w:lang w:val="bg-BG"/>
        </w:rPr>
      </w:pPr>
      <w:r w:rsidRPr="000A59A8">
        <w:rPr>
          <w:rFonts w:ascii="Times New Roman" w:eastAsia="Calibri" w:hAnsi="Times New Roman" w:cs="Times New Roman"/>
          <w:b/>
          <w:sz w:val="24"/>
          <w:szCs w:val="24"/>
          <w:lang w:val="bg-BG"/>
        </w:rPr>
        <w:t>Обща информация за Плана за действие 202</w:t>
      </w:r>
      <w:r w:rsidR="00DD34B9">
        <w:rPr>
          <w:rFonts w:ascii="Times New Roman" w:eastAsia="Calibri" w:hAnsi="Times New Roman" w:cs="Times New Roman"/>
          <w:b/>
          <w:sz w:val="24"/>
          <w:szCs w:val="24"/>
          <w:lang w:val="bg-BG"/>
        </w:rPr>
        <w:t>4</w:t>
      </w:r>
      <w:r>
        <w:rPr>
          <w:rFonts w:ascii="Times New Roman" w:eastAsia="Calibri" w:hAnsi="Times New Roman" w:cs="Times New Roman"/>
          <w:b/>
          <w:sz w:val="24"/>
          <w:szCs w:val="24"/>
        </w:rPr>
        <w:t>-202</w:t>
      </w:r>
      <w:r w:rsidR="00DD34B9">
        <w:rPr>
          <w:rFonts w:ascii="Times New Roman" w:eastAsia="Calibri" w:hAnsi="Times New Roman" w:cs="Times New Roman"/>
          <w:b/>
          <w:sz w:val="24"/>
          <w:szCs w:val="24"/>
          <w:lang w:val="bg-BG"/>
        </w:rPr>
        <w:t>5</w:t>
      </w:r>
      <w:r w:rsidRPr="000A59A8">
        <w:rPr>
          <w:rFonts w:ascii="Times New Roman" w:eastAsia="Calibri" w:hAnsi="Times New Roman" w:cs="Times New Roman"/>
          <w:b/>
          <w:sz w:val="24"/>
          <w:szCs w:val="24"/>
          <w:lang w:val="bg-BG"/>
        </w:rPr>
        <w:t xml:space="preserve"> година за безопасност на движението по пътищата </w:t>
      </w:r>
    </w:p>
    <w:p w14:paraId="3861FF8F" w14:textId="77777777" w:rsidR="00E23572" w:rsidRPr="00E71BE4" w:rsidRDefault="00E23572" w:rsidP="00E23572">
      <w:pPr>
        <w:spacing w:line="276" w:lineRule="auto"/>
        <w:ind w:firstLine="720"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  <w:lang w:val="bg-BG"/>
        </w:rPr>
      </w:pPr>
      <w:r w:rsidRPr="00E71BE4">
        <w:rPr>
          <w:rFonts w:ascii="Times New Roman" w:eastAsia="Calibri" w:hAnsi="Times New Roman" w:cs="Times New Roman"/>
          <w:color w:val="000000" w:themeColor="text1"/>
          <w:sz w:val="24"/>
          <w:szCs w:val="24"/>
          <w:lang w:val="bg-BG"/>
        </w:rPr>
        <w:t xml:space="preserve">Планът е разработен в изпълнение на Националната стратегия за безопасност на движението по пътищата в Република България 2021 - 2030 г. и Секторната стратегия за безопасност на движението на пътищата (2021 – 2030) на Министерството на образованието и науката. </w:t>
      </w:r>
    </w:p>
    <w:p w14:paraId="2295DF40" w14:textId="77777777" w:rsidR="00E23572" w:rsidRPr="00E71BE4" w:rsidRDefault="00E23572" w:rsidP="00E23572">
      <w:pPr>
        <w:spacing w:line="276" w:lineRule="auto"/>
        <w:ind w:firstLine="720"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  <w:lang w:val="bg-BG"/>
        </w:rPr>
      </w:pPr>
      <w:r w:rsidRPr="00E71BE4">
        <w:rPr>
          <w:rFonts w:ascii="Times New Roman" w:eastAsia="Calibri" w:hAnsi="Times New Roman" w:cs="Times New Roman"/>
          <w:color w:val="000000" w:themeColor="text1"/>
          <w:sz w:val="24"/>
          <w:szCs w:val="24"/>
          <w:lang w:val="bg-BG"/>
        </w:rPr>
        <w:t xml:space="preserve">Планът обхваща четвъртата година от действието на Националната стратегия за безопасност на движението по пътищата в Република България 2021 - 2030 г. и представя в обобщен вид мерките за безопасност на движението по пътищата, обособени по стратегически цели и тематични направления. </w:t>
      </w:r>
    </w:p>
    <w:p w14:paraId="6AA26CF8" w14:textId="77777777" w:rsidR="00E23572" w:rsidRPr="00E71BE4" w:rsidRDefault="00E23572" w:rsidP="00E23572">
      <w:pPr>
        <w:spacing w:line="276" w:lineRule="auto"/>
        <w:ind w:firstLine="720"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  <w:lang w:val="bg-BG"/>
        </w:rPr>
      </w:pPr>
      <w:r w:rsidRPr="00E71BE4">
        <w:rPr>
          <w:rFonts w:ascii="Times New Roman" w:eastAsia="Calibri" w:hAnsi="Times New Roman" w:cs="Times New Roman"/>
          <w:color w:val="000000" w:themeColor="text1"/>
          <w:sz w:val="24"/>
          <w:szCs w:val="24"/>
          <w:lang w:val="bg-BG"/>
        </w:rPr>
        <w:t xml:space="preserve">В плана целите и тематичните направления са разпределени по области на въздействие от националната политика по БДП, а мерките са съотнесени спрямо ефекта на въздействието им, индикатора и срока по мярката, източника на информация за докладване на изпълнението на мярката, дефинирани от определените в Националната стратегия за безопасност на движението по пътищата в Република България 2021 - 2030 г. и Секторната стратегия за безопасност на движението на пътищата (2021 – 2030) на Министерството на образованието и науката. </w:t>
      </w:r>
    </w:p>
    <w:p w14:paraId="743B544F" w14:textId="77777777" w:rsidR="00E23572" w:rsidRPr="00E71BE4" w:rsidRDefault="00E23572" w:rsidP="00E23572">
      <w:pPr>
        <w:spacing w:line="276" w:lineRule="auto"/>
        <w:ind w:firstLine="720"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  <w:lang w:val="bg-BG"/>
        </w:rPr>
      </w:pPr>
      <w:r w:rsidRPr="00E71BE4">
        <w:rPr>
          <w:rFonts w:ascii="Times New Roman" w:eastAsia="Calibri" w:hAnsi="Times New Roman" w:cs="Times New Roman"/>
          <w:color w:val="000000" w:themeColor="text1"/>
          <w:sz w:val="24"/>
          <w:szCs w:val="24"/>
          <w:lang w:val="bg-BG"/>
        </w:rPr>
        <w:t xml:space="preserve">Планът е обект на актуализация в началото на всяка година, както и при необходимост. Актуализацията е възможна с оглед конкретизиране на мерките на годишна база, както и планиране на нови мерки, за които има обективна необходимост да бъдат включени в Плана за действие съгласно годишните приоритети и оперативните цели на държавната политика по БДП. </w:t>
      </w:r>
    </w:p>
    <w:p w14:paraId="2EF2917E" w14:textId="440F693A" w:rsidR="00E23572" w:rsidRPr="00E23572" w:rsidRDefault="00E23572" w:rsidP="00E23572">
      <w:pPr>
        <w:spacing w:line="276" w:lineRule="auto"/>
        <w:ind w:firstLine="720"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  <w:lang w:val="bg-BG"/>
        </w:rPr>
      </w:pPr>
      <w:r w:rsidRPr="00E71BE4">
        <w:rPr>
          <w:rFonts w:ascii="Times New Roman" w:eastAsia="Calibri" w:hAnsi="Times New Roman" w:cs="Times New Roman"/>
          <w:color w:val="000000" w:themeColor="text1"/>
          <w:sz w:val="24"/>
          <w:szCs w:val="24"/>
          <w:lang w:val="bg-BG"/>
        </w:rPr>
        <w:t>Планът за действие се отчита по разработени от ДАБДП образци</w:t>
      </w:r>
    </w:p>
    <w:p w14:paraId="65AA010B" w14:textId="77777777" w:rsidR="00013256" w:rsidRDefault="00013256" w:rsidP="00B47475">
      <w:pPr>
        <w:spacing w:line="240" w:lineRule="auto"/>
        <w:contextualSpacing/>
        <w:jc w:val="both"/>
        <w:rPr>
          <w:rFonts w:ascii="Times New Roman" w:eastAsia="Calibri" w:hAnsi="Times New Roman" w:cs="Times New Roman"/>
          <w:color w:val="404040"/>
          <w:sz w:val="24"/>
          <w:szCs w:val="24"/>
          <w:lang w:val="bg-BG"/>
        </w:rPr>
      </w:pPr>
    </w:p>
    <w:p w14:paraId="5A00E418" w14:textId="77777777" w:rsidR="001B4A45" w:rsidRPr="00B47475" w:rsidRDefault="001B4A45" w:rsidP="00B47475">
      <w:pPr>
        <w:spacing w:line="240" w:lineRule="auto"/>
        <w:contextualSpacing/>
        <w:jc w:val="both"/>
        <w:rPr>
          <w:rFonts w:ascii="Times New Roman" w:eastAsia="Calibri" w:hAnsi="Times New Roman" w:cs="Times New Roman"/>
          <w:color w:val="404040"/>
          <w:sz w:val="24"/>
          <w:szCs w:val="24"/>
          <w:lang w:val="bg-BG"/>
        </w:rPr>
      </w:pPr>
    </w:p>
    <w:tbl>
      <w:tblPr>
        <w:tblStyle w:val="TableGrid1"/>
        <w:tblpPr w:leftFromText="180" w:rightFromText="180" w:vertAnchor="text" w:tblpX="-714" w:tblpY="1"/>
        <w:tblOverlap w:val="never"/>
        <w:tblW w:w="14895" w:type="dxa"/>
        <w:tblLayout w:type="fixed"/>
        <w:tblLook w:val="04A0" w:firstRow="1" w:lastRow="0" w:firstColumn="1" w:lastColumn="0" w:noHBand="0" w:noVBand="1"/>
      </w:tblPr>
      <w:tblGrid>
        <w:gridCol w:w="988"/>
        <w:gridCol w:w="3969"/>
        <w:gridCol w:w="2693"/>
        <w:gridCol w:w="1984"/>
        <w:gridCol w:w="2977"/>
        <w:gridCol w:w="2267"/>
        <w:gridCol w:w="17"/>
      </w:tblGrid>
      <w:tr w:rsidR="008552E3" w:rsidRPr="00B47475" w14:paraId="4DCAD0C7" w14:textId="4AC440FF" w:rsidTr="007D1098">
        <w:tc>
          <w:tcPr>
            <w:tcW w:w="14895" w:type="dxa"/>
            <w:gridSpan w:val="7"/>
            <w:shd w:val="clear" w:color="auto" w:fill="F2F2F2" w:themeFill="background1" w:themeFillShade="F2"/>
          </w:tcPr>
          <w:p w14:paraId="410F30FD" w14:textId="77777777" w:rsidR="00E66B8B" w:rsidRPr="00B47475" w:rsidRDefault="00E66B8B" w:rsidP="00B47475">
            <w:pPr>
              <w:spacing w:before="80" w:after="80"/>
              <w:ind w:right="-141"/>
              <w:contextualSpacing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  <w:p w14:paraId="7ED71FD1" w14:textId="77777777" w:rsidR="00E66B8B" w:rsidRPr="00B47475" w:rsidRDefault="00E66B8B" w:rsidP="00B47475">
            <w:pPr>
              <w:spacing w:before="80" w:after="80"/>
              <w:ind w:right="-141"/>
              <w:contextualSpacing/>
              <w:rPr>
                <w:rFonts w:ascii="Times New Roman" w:eastAsia="Calibri" w:hAnsi="Times New Roman" w:cs="Times New Roman"/>
                <w:b/>
                <w:sz w:val="24"/>
                <w:szCs w:val="24"/>
                <w:lang w:val="ru-RU"/>
              </w:rPr>
            </w:pPr>
            <w:r w:rsidRPr="00B47475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ТЕМАТИЧНО НАПРАВЛЕНИЕ 1:</w:t>
            </w:r>
            <w:r w:rsidRPr="00B4747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B47475">
              <w:rPr>
                <w:rFonts w:ascii="Times New Roman" w:eastAsia="Calibri" w:hAnsi="Times New Roman" w:cs="Times New Roman"/>
                <w:b/>
                <w:sz w:val="24"/>
                <w:szCs w:val="24"/>
                <w:lang w:val="ru-RU"/>
              </w:rPr>
              <w:t>УПРАВЛЕНИЕ, ОСНОВАНО НА ИНТЕГРИТЕТ</w:t>
            </w:r>
          </w:p>
          <w:p w14:paraId="65FE63A8" w14:textId="77777777" w:rsidR="00E66B8B" w:rsidRPr="00B47475" w:rsidRDefault="00E66B8B" w:rsidP="00B47475">
            <w:pPr>
              <w:spacing w:before="80" w:after="80"/>
              <w:ind w:right="-141"/>
              <w:contextualSpacing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</w:tr>
      <w:tr w:rsidR="007D1098" w:rsidRPr="00B47475" w14:paraId="695D6F15" w14:textId="6B4208E2" w:rsidTr="001B4A45">
        <w:trPr>
          <w:gridAfter w:val="1"/>
          <w:wAfter w:w="17" w:type="dxa"/>
        </w:trPr>
        <w:tc>
          <w:tcPr>
            <w:tcW w:w="988" w:type="dxa"/>
            <w:shd w:val="clear" w:color="auto" w:fill="D9D9D9" w:themeFill="background1" w:themeFillShade="D9"/>
          </w:tcPr>
          <w:p w14:paraId="5631B08C" w14:textId="77777777" w:rsidR="000F0870" w:rsidRPr="00B47475" w:rsidRDefault="000F0870" w:rsidP="00B47475">
            <w:pPr>
              <w:spacing w:before="80" w:after="80"/>
              <w:ind w:right="-141"/>
              <w:contextualSpacing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B47475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1</w:t>
            </w:r>
          </w:p>
          <w:p w14:paraId="36A240EF" w14:textId="55451489" w:rsidR="00E314F7" w:rsidRPr="00B47475" w:rsidRDefault="00E314F7" w:rsidP="00B47475">
            <w:pPr>
              <w:spacing w:before="80" w:after="80"/>
              <w:ind w:right="-141"/>
              <w:contextualSpacing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B47475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en-US"/>
              </w:rPr>
              <w:t>No</w:t>
            </w:r>
          </w:p>
        </w:tc>
        <w:tc>
          <w:tcPr>
            <w:tcW w:w="3969" w:type="dxa"/>
            <w:shd w:val="clear" w:color="auto" w:fill="D9D9D9" w:themeFill="background1" w:themeFillShade="D9"/>
          </w:tcPr>
          <w:p w14:paraId="23D873E6" w14:textId="77777777" w:rsidR="000F0870" w:rsidRPr="00B47475" w:rsidRDefault="000F0870" w:rsidP="00B47475">
            <w:pPr>
              <w:spacing w:before="80" w:after="80"/>
              <w:ind w:right="-141"/>
              <w:contextualSpacing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B47475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2</w:t>
            </w:r>
          </w:p>
          <w:p w14:paraId="78B84A84" w14:textId="7F936F71" w:rsidR="00E314F7" w:rsidRPr="00B47475" w:rsidRDefault="00E1539A" w:rsidP="00B47475">
            <w:pPr>
              <w:spacing w:before="80" w:after="80"/>
              <w:ind w:right="-141"/>
              <w:contextualSpacing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B47475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Наименование на мя</w:t>
            </w:r>
            <w:r w:rsidR="00E314F7" w:rsidRPr="00B47475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рк</w:t>
            </w:r>
            <w:r w:rsidRPr="00B47475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ата</w:t>
            </w:r>
            <w:r w:rsidR="00E314F7" w:rsidRPr="00B47475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 xml:space="preserve"> </w:t>
            </w:r>
          </w:p>
        </w:tc>
        <w:tc>
          <w:tcPr>
            <w:tcW w:w="2693" w:type="dxa"/>
            <w:shd w:val="clear" w:color="auto" w:fill="D9D9D9" w:themeFill="background1" w:themeFillShade="D9"/>
          </w:tcPr>
          <w:p w14:paraId="016CD52B" w14:textId="77777777" w:rsidR="000F0870" w:rsidRPr="00B47475" w:rsidRDefault="000F0870" w:rsidP="00B47475">
            <w:pPr>
              <w:spacing w:before="80" w:after="80"/>
              <w:ind w:right="-141"/>
              <w:contextualSpacing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B47475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3</w:t>
            </w:r>
          </w:p>
          <w:p w14:paraId="510F9D31" w14:textId="5C7DB75A" w:rsidR="00E314F7" w:rsidRPr="00B47475" w:rsidRDefault="00E314F7" w:rsidP="00B47475">
            <w:pPr>
              <w:spacing w:before="80" w:after="80"/>
              <w:ind w:right="-141"/>
              <w:contextualSpacing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B47475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Ефект </w:t>
            </w:r>
            <w:r w:rsidR="00E1539A" w:rsidRPr="00B47475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на мярката</w:t>
            </w:r>
          </w:p>
        </w:tc>
        <w:tc>
          <w:tcPr>
            <w:tcW w:w="1984" w:type="dxa"/>
            <w:shd w:val="clear" w:color="auto" w:fill="D9D9D9" w:themeFill="background1" w:themeFillShade="D9"/>
          </w:tcPr>
          <w:p w14:paraId="7274C81B" w14:textId="77777777" w:rsidR="000F0870" w:rsidRPr="00B47475" w:rsidRDefault="000F0870" w:rsidP="00B47475">
            <w:pPr>
              <w:spacing w:before="80" w:after="80"/>
              <w:ind w:right="-141"/>
              <w:contextualSpacing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B47475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4</w:t>
            </w:r>
          </w:p>
          <w:p w14:paraId="5F0E48BA" w14:textId="472AE7A5" w:rsidR="00E314F7" w:rsidRPr="00B47475" w:rsidRDefault="00E314F7" w:rsidP="00B47475">
            <w:pPr>
              <w:spacing w:before="80" w:after="80"/>
              <w:ind w:right="-141"/>
              <w:contextualSpacing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B47475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Отговорник </w:t>
            </w:r>
            <w:r w:rsidR="00E1539A" w:rsidRPr="00B47475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по мярката</w:t>
            </w:r>
          </w:p>
        </w:tc>
        <w:tc>
          <w:tcPr>
            <w:tcW w:w="2977" w:type="dxa"/>
            <w:shd w:val="clear" w:color="auto" w:fill="D9D9D9" w:themeFill="background1" w:themeFillShade="D9"/>
          </w:tcPr>
          <w:p w14:paraId="5066BC5B" w14:textId="77777777" w:rsidR="000F0870" w:rsidRPr="00B47475" w:rsidRDefault="000F0870" w:rsidP="00B47475">
            <w:pPr>
              <w:spacing w:before="80" w:after="80"/>
              <w:ind w:right="-141"/>
              <w:contextualSpacing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B47475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5</w:t>
            </w:r>
          </w:p>
          <w:p w14:paraId="6B83CAD8" w14:textId="77777777" w:rsidR="00E314F7" w:rsidRDefault="00E314F7" w:rsidP="00B47475">
            <w:pPr>
              <w:spacing w:before="80" w:after="80"/>
              <w:contextualSpacing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B47475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Индикатор</w:t>
            </w:r>
            <w:r w:rsidR="00E1539A" w:rsidRPr="00B47475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и с</w:t>
            </w:r>
            <w:r w:rsidRPr="00B47475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рок</w:t>
            </w:r>
            <w:r w:rsidR="00E1539A" w:rsidRPr="00B47475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по мярката</w:t>
            </w:r>
            <w:r w:rsidR="008E664C" w:rsidRPr="00B47475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, докладвани на заседания на ДОККПБДП и в годишния доклад за изпълнение на политиката по БДП </w:t>
            </w:r>
            <w:r w:rsidRPr="00B47475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</w:t>
            </w:r>
          </w:p>
          <w:p w14:paraId="460D4798" w14:textId="0C82D14E" w:rsidR="001B4A45" w:rsidRPr="00B47475" w:rsidRDefault="001B4A45" w:rsidP="00B47475">
            <w:pPr>
              <w:spacing w:before="80" w:after="80"/>
              <w:contextualSpacing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267" w:type="dxa"/>
            <w:shd w:val="clear" w:color="auto" w:fill="D9D9D9" w:themeFill="background1" w:themeFillShade="D9"/>
          </w:tcPr>
          <w:p w14:paraId="3DB77195" w14:textId="77777777" w:rsidR="000F0870" w:rsidRPr="00B47475" w:rsidRDefault="000F0870" w:rsidP="00B47475">
            <w:pPr>
              <w:spacing w:before="80" w:after="80"/>
              <w:ind w:right="-141"/>
              <w:contextualSpacing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B47475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6</w:t>
            </w:r>
          </w:p>
          <w:p w14:paraId="5F5BB2AC" w14:textId="11755D77" w:rsidR="00E314F7" w:rsidRPr="00B47475" w:rsidRDefault="00E314F7" w:rsidP="00B47475">
            <w:pPr>
              <w:spacing w:before="80" w:after="80"/>
              <w:contextualSpacing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B47475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Източник на информация</w:t>
            </w:r>
            <w:r w:rsidR="00D428CB" w:rsidRPr="00B47475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</w:t>
            </w:r>
            <w:r w:rsidR="00F76029" w:rsidRPr="00B47475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за докладване </w:t>
            </w:r>
            <w:r w:rsidR="00D428CB" w:rsidRPr="00B47475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на изпълнението</w:t>
            </w:r>
            <w:r w:rsidR="00E1539A" w:rsidRPr="00B47475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на мярката</w:t>
            </w:r>
          </w:p>
        </w:tc>
      </w:tr>
      <w:tr w:rsidR="008552E3" w:rsidRPr="00B47475" w14:paraId="68798871" w14:textId="5BE251F7" w:rsidTr="007D1098">
        <w:tc>
          <w:tcPr>
            <w:tcW w:w="988" w:type="dxa"/>
            <w:shd w:val="clear" w:color="auto" w:fill="FFF2CC" w:themeFill="accent4" w:themeFillTint="33"/>
          </w:tcPr>
          <w:p w14:paraId="1B4ABC88" w14:textId="05ACA5DD" w:rsidR="00706F3A" w:rsidRPr="00B47475" w:rsidRDefault="00706F3A" w:rsidP="00B47475">
            <w:pPr>
              <w:spacing w:before="80" w:after="80"/>
              <w:ind w:right="-141"/>
              <w:contextualSpacing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B47475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 xml:space="preserve">1.1 </w:t>
            </w:r>
          </w:p>
          <w:p w14:paraId="224FDD78" w14:textId="77777777" w:rsidR="00706F3A" w:rsidRPr="00B47475" w:rsidRDefault="00706F3A" w:rsidP="00B47475">
            <w:pPr>
              <w:spacing w:before="80" w:after="80"/>
              <w:ind w:right="-141"/>
              <w:contextualSpacing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3907" w:type="dxa"/>
            <w:gridSpan w:val="6"/>
            <w:shd w:val="clear" w:color="auto" w:fill="FFF2CC" w:themeFill="accent4" w:themeFillTint="33"/>
          </w:tcPr>
          <w:p w14:paraId="1D38F58C" w14:textId="77777777" w:rsidR="00706F3A" w:rsidRPr="00B47475" w:rsidRDefault="00706F3A" w:rsidP="00B47475">
            <w:pPr>
              <w:spacing w:before="80" w:after="80"/>
              <w:ind w:right="-141"/>
              <w:contextualSpacing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B47475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 xml:space="preserve">Цел: </w:t>
            </w:r>
          </w:p>
          <w:p w14:paraId="58BD26BB" w14:textId="77777777" w:rsidR="00706F3A" w:rsidRDefault="00706F3A" w:rsidP="00B47475">
            <w:pPr>
              <w:spacing w:before="80" w:after="80"/>
              <w:ind w:right="-141"/>
              <w:contextualSpacing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B47475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Прилагане на интегрирана система за планиране, изпълнение, отчитане</w:t>
            </w:r>
            <w:r w:rsidR="00A361D0" w:rsidRPr="00B47475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, контрол</w:t>
            </w:r>
            <w:r w:rsidR="00D00701" w:rsidRPr="00B47475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 xml:space="preserve"> и оценка на </w:t>
            </w:r>
            <w:r w:rsidRPr="00B47475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политика по Б</w:t>
            </w:r>
            <w:r w:rsidR="004A1000" w:rsidRPr="00B47475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ДП в единна стратегическа рамка</w:t>
            </w:r>
          </w:p>
          <w:p w14:paraId="146F56A3" w14:textId="5E98C8E8" w:rsidR="001B4A45" w:rsidRPr="00B47475" w:rsidRDefault="001B4A45" w:rsidP="00B47475">
            <w:pPr>
              <w:spacing w:before="80" w:after="80"/>
              <w:ind w:right="-141"/>
              <w:contextualSpacing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8552E3" w:rsidRPr="00B47475" w14:paraId="6C4E1585" w14:textId="0E5B5FE5" w:rsidTr="001B4A45">
        <w:trPr>
          <w:gridAfter w:val="1"/>
          <w:wAfter w:w="17" w:type="dxa"/>
        </w:trPr>
        <w:tc>
          <w:tcPr>
            <w:tcW w:w="988" w:type="dxa"/>
            <w:shd w:val="clear" w:color="auto" w:fill="auto"/>
          </w:tcPr>
          <w:p w14:paraId="1A479757" w14:textId="1C6B7F7A" w:rsidR="00E314F7" w:rsidRPr="00B47475" w:rsidRDefault="00E314F7" w:rsidP="00B47475">
            <w:pPr>
              <w:spacing w:before="80" w:after="80"/>
              <w:contextualSpacing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B47475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1.1.1 </w:t>
            </w:r>
          </w:p>
        </w:tc>
        <w:tc>
          <w:tcPr>
            <w:tcW w:w="3969" w:type="dxa"/>
            <w:shd w:val="clear" w:color="auto" w:fill="auto"/>
          </w:tcPr>
          <w:p w14:paraId="14FBE40F" w14:textId="77777777" w:rsidR="009E487B" w:rsidRPr="00B47475" w:rsidRDefault="009E487B" w:rsidP="00B47475">
            <w:pPr>
              <w:contextualSpacing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  <w:p w14:paraId="4785AF29" w14:textId="4FE00780" w:rsidR="00E314F7" w:rsidRPr="00B47475" w:rsidRDefault="00E314F7" w:rsidP="00B47475">
            <w:pPr>
              <w:contextualSpacing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B47475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Отчитане изпълнението на Плана за действие </w:t>
            </w:r>
            <w:r w:rsidR="00C373CF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по</w:t>
            </w:r>
            <w:r w:rsidRPr="00B47475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 БДП за 202</w:t>
            </w:r>
            <w:r w:rsidR="00C373CF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4</w:t>
            </w:r>
            <w:r w:rsidRPr="00B47475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 г. </w:t>
            </w:r>
          </w:p>
        </w:tc>
        <w:tc>
          <w:tcPr>
            <w:tcW w:w="2693" w:type="dxa"/>
            <w:shd w:val="clear" w:color="auto" w:fill="auto"/>
          </w:tcPr>
          <w:p w14:paraId="6E9D8777" w14:textId="5402B7C3" w:rsidR="00E314F7" w:rsidRPr="00B47475" w:rsidRDefault="00E314F7" w:rsidP="00B47475">
            <w:pPr>
              <w:spacing w:before="80" w:after="80"/>
              <w:ind w:right="173"/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4747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Годишна </w:t>
            </w:r>
            <w:r w:rsidR="00D00701" w:rsidRPr="00B47475">
              <w:rPr>
                <w:rFonts w:ascii="Times New Roman" w:eastAsia="Calibri" w:hAnsi="Times New Roman" w:cs="Times New Roman"/>
                <w:sz w:val="24"/>
                <w:szCs w:val="24"/>
              </w:rPr>
              <w:t>отчетност на цялостната</w:t>
            </w:r>
            <w:r w:rsidRPr="00B4747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политика по БДП за 202</w:t>
            </w:r>
            <w:r w:rsidR="00DD34B9">
              <w:rPr>
                <w:rFonts w:ascii="Times New Roman" w:eastAsia="Calibri" w:hAnsi="Times New Roman" w:cs="Times New Roman"/>
                <w:sz w:val="24"/>
                <w:szCs w:val="24"/>
              </w:rPr>
              <w:t>4</w:t>
            </w:r>
            <w:r w:rsidRPr="00B4747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г.</w:t>
            </w:r>
            <w:r w:rsidR="00E90F00" w:rsidRPr="00B47475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 </w:t>
            </w:r>
          </w:p>
        </w:tc>
        <w:tc>
          <w:tcPr>
            <w:tcW w:w="1984" w:type="dxa"/>
            <w:shd w:val="clear" w:color="auto" w:fill="auto"/>
          </w:tcPr>
          <w:p w14:paraId="578BF73B" w14:textId="07DD0FD1" w:rsidR="00E56053" w:rsidRPr="00B47475" w:rsidRDefault="00013256" w:rsidP="00B47475">
            <w:pPr>
              <w:spacing w:before="80" w:after="80"/>
              <w:ind w:right="80"/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47475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Председател </w:t>
            </w:r>
            <w:r w:rsidR="00E56053" w:rsidRPr="00B4747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на УКБДП</w:t>
            </w:r>
          </w:p>
          <w:p w14:paraId="2C62DCB0" w14:textId="57579F6D" w:rsidR="00E314F7" w:rsidRPr="00B47475" w:rsidRDefault="00E314F7" w:rsidP="00B47475">
            <w:pPr>
              <w:spacing w:before="80" w:after="80"/>
              <w:ind w:right="-141"/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  <w:shd w:val="clear" w:color="auto" w:fill="auto"/>
          </w:tcPr>
          <w:p w14:paraId="2E323BA3" w14:textId="77777777" w:rsidR="00005913" w:rsidRDefault="00E314F7" w:rsidP="00B47475">
            <w:pPr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4747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Годишен </w:t>
            </w:r>
            <w:r w:rsidR="00E90F00" w:rsidRPr="00B4747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доклад по </w:t>
            </w:r>
          </w:p>
          <w:p w14:paraId="6056C66E" w14:textId="77777777" w:rsidR="00005913" w:rsidRDefault="00E314F7" w:rsidP="00B47475">
            <w:pPr>
              <w:contextualSpacing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B47475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Плана за действие </w:t>
            </w:r>
            <w:r w:rsidR="004127C4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за</w:t>
            </w:r>
            <w:r w:rsidRPr="00B47475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 </w:t>
            </w:r>
          </w:p>
          <w:p w14:paraId="3E115D86" w14:textId="07509E9E" w:rsidR="00005913" w:rsidRDefault="00E314F7" w:rsidP="00B47475">
            <w:pPr>
              <w:contextualSpacing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B47475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БДП за 202</w:t>
            </w:r>
            <w:r w:rsidR="00DD34B9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4</w:t>
            </w:r>
            <w:r w:rsidRPr="00B47475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 г.</w:t>
            </w:r>
          </w:p>
          <w:p w14:paraId="662DAA4D" w14:textId="64AFA482" w:rsidR="001B4A45" w:rsidRDefault="00005913" w:rsidP="00B47475">
            <w:pPr>
              <w:contextualSpacing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Информация </w:t>
            </w:r>
            <w:r w:rsidR="00694479" w:rsidRPr="00B47475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за изпълнени</w:t>
            </w:r>
            <w:r w:rsidR="008B6371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те</w:t>
            </w:r>
            <w:r w:rsidR="00694479" w:rsidRPr="00B47475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 </w:t>
            </w: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на регионални </w:t>
            </w:r>
            <w:r w:rsidR="00694479" w:rsidRPr="00B47475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мерки </w:t>
            </w: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за</w:t>
            </w:r>
            <w:r w:rsidR="00B60C15" w:rsidRPr="00B47475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 БДП</w:t>
            </w:r>
          </w:p>
          <w:p w14:paraId="5C2DD765" w14:textId="4138BDD3" w:rsidR="00005913" w:rsidRDefault="00821257" w:rsidP="00B47475">
            <w:pPr>
              <w:contextualSpacing/>
              <w:rPr>
                <w:rFonts w:ascii="Times New Roman" w:eastAsia="Calibri" w:hAnsi="Times New Roman" w:cs="Times New Roman"/>
                <w:bCs/>
                <w:sz w:val="24"/>
                <w:szCs w:val="24"/>
                <w:lang w:val="ru-RU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з</w:t>
            </w:r>
            <w:r w:rsidR="00005913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а 202</w:t>
            </w:r>
            <w:r w:rsidR="00DD34B9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4</w:t>
            </w:r>
            <w:r w:rsidR="00005913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г.</w:t>
            </w:r>
          </w:p>
          <w:p w14:paraId="4CF4778F" w14:textId="06B52388" w:rsidR="00E314F7" w:rsidRPr="001B4A45" w:rsidRDefault="00E314F7" w:rsidP="00B47475">
            <w:pPr>
              <w:contextualSpacing/>
              <w:rPr>
                <w:rFonts w:ascii="Times New Roman" w:eastAsia="Calibri" w:hAnsi="Times New Roman" w:cs="Times New Roman"/>
                <w:bCs/>
                <w:sz w:val="24"/>
                <w:szCs w:val="24"/>
                <w:lang w:val="ru-RU"/>
              </w:rPr>
            </w:pPr>
            <w:r w:rsidRPr="00B47475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Срок:</w:t>
            </w:r>
            <w:r w:rsidRPr="00B4747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="005D509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съгласно графика на РУО – Монтана </w:t>
            </w:r>
          </w:p>
          <w:p w14:paraId="04A4D1CC" w14:textId="77777777" w:rsidR="005E3457" w:rsidRDefault="005E3457" w:rsidP="00B47475">
            <w:pPr>
              <w:contextualSpacing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  <w:p w14:paraId="7F01368A" w14:textId="2F860369" w:rsidR="00AC1CF6" w:rsidRPr="00B47475" w:rsidRDefault="00A2377E" w:rsidP="00B47475">
            <w:pPr>
              <w:contextualSpacing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B47475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Информация</w:t>
            </w:r>
            <w:r w:rsidR="00E314F7" w:rsidRPr="00B47475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 за </w:t>
            </w:r>
            <w:r w:rsidR="00694479" w:rsidRPr="00B47475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изпълнение на</w:t>
            </w:r>
            <w:r w:rsidR="00B60C15" w:rsidRPr="00B47475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 мерки</w:t>
            </w:r>
            <w:r w:rsidR="005D5094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 по</w:t>
            </w:r>
            <w:r w:rsidR="00B60C15" w:rsidRPr="00B47475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 </w:t>
            </w:r>
            <w:r w:rsidR="00E314F7" w:rsidRPr="00B47475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БДП </w:t>
            </w:r>
            <w:r w:rsidR="00B60C15" w:rsidRPr="00B47475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за 202</w:t>
            </w:r>
            <w:r w:rsidR="00DD34B9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5</w:t>
            </w:r>
            <w:r w:rsidR="0098063F" w:rsidRPr="00B47475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г</w:t>
            </w:r>
            <w:r w:rsidR="00B958E7" w:rsidRPr="00B47475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.</w:t>
            </w:r>
            <w:r w:rsidR="005D5094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 на ниво ОИ.</w:t>
            </w:r>
          </w:p>
          <w:p w14:paraId="433BE85D" w14:textId="1897CE54" w:rsidR="005D5094" w:rsidRPr="00B47475" w:rsidRDefault="00E314F7" w:rsidP="00B47475">
            <w:pPr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47475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Срок:</w:t>
            </w:r>
            <w:r w:rsidRPr="00B4747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="005D5094">
              <w:rPr>
                <w:rFonts w:ascii="Times New Roman" w:eastAsia="Calibri" w:hAnsi="Times New Roman" w:cs="Times New Roman"/>
                <w:sz w:val="24"/>
                <w:szCs w:val="24"/>
              </w:rPr>
              <w:t>съгласно графика</w:t>
            </w:r>
            <w:r w:rsidR="00B60C15" w:rsidRPr="00B4747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267" w:type="dxa"/>
            <w:shd w:val="clear" w:color="auto" w:fill="auto"/>
          </w:tcPr>
          <w:p w14:paraId="00EE5F46" w14:textId="77777777" w:rsidR="009E487B" w:rsidRPr="00B47475" w:rsidRDefault="009E487B" w:rsidP="00B47475">
            <w:pPr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2661D2E6" w14:textId="3AE1C0A8" w:rsidR="00E314F7" w:rsidRPr="00B47475" w:rsidRDefault="00E314F7" w:rsidP="00B47475">
            <w:pPr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4747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Годишен </w:t>
            </w:r>
            <w:r w:rsidR="008D54B9" w:rsidRPr="00B4747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доклад </w:t>
            </w:r>
            <w:r w:rsidR="00E90F00" w:rsidRPr="00B47475">
              <w:rPr>
                <w:rFonts w:ascii="Times New Roman" w:eastAsia="Calibri" w:hAnsi="Times New Roman" w:cs="Times New Roman"/>
                <w:sz w:val="24"/>
                <w:szCs w:val="24"/>
              </w:rPr>
              <w:t>по</w:t>
            </w:r>
            <w:r w:rsidR="00C40211" w:rsidRPr="00B4747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="00C40211" w:rsidRPr="00B47475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Плана за действие </w:t>
            </w:r>
            <w:r w:rsidR="008B6371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по</w:t>
            </w:r>
            <w:r w:rsidR="00C40211" w:rsidRPr="00B47475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 БДП за 20</w:t>
            </w:r>
            <w:r w:rsidR="007C0FC1">
              <w:rPr>
                <w:rFonts w:ascii="Times New Roman" w:eastAsia="Calibri" w:hAnsi="Times New Roman" w:cs="Times New Roman"/>
                <w:bCs/>
                <w:sz w:val="24"/>
                <w:szCs w:val="24"/>
                <w:lang w:val="en-US"/>
              </w:rPr>
              <w:t>2</w:t>
            </w:r>
            <w:r w:rsidR="00DD34B9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4</w:t>
            </w:r>
            <w:r w:rsidR="00C40211" w:rsidRPr="00B47475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г. </w:t>
            </w:r>
          </w:p>
          <w:p w14:paraId="45F70166" w14:textId="77777777" w:rsidR="00013256" w:rsidRPr="00B47475" w:rsidRDefault="00013256" w:rsidP="00B47475">
            <w:pPr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2FFD904E" w14:textId="77777777" w:rsidR="00013256" w:rsidRPr="00B47475" w:rsidRDefault="00013256" w:rsidP="00B47475">
            <w:pPr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66619EBA" w14:textId="77777777" w:rsidR="00013256" w:rsidRPr="00B47475" w:rsidRDefault="00013256" w:rsidP="00B47475">
            <w:pPr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1C827C93" w14:textId="747A77F5" w:rsidR="0098063F" w:rsidRPr="00B47475" w:rsidRDefault="0098063F" w:rsidP="00B47475">
            <w:pPr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4747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Информация </w:t>
            </w:r>
            <w:r w:rsidR="00F066C3" w:rsidRPr="00B4747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за изпълнение на </w:t>
            </w:r>
          </w:p>
          <w:p w14:paraId="627A7BE7" w14:textId="06E40401" w:rsidR="00DA5636" w:rsidRPr="00B47475" w:rsidRDefault="00B958E7" w:rsidP="00B47475">
            <w:pPr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47475">
              <w:rPr>
                <w:rFonts w:ascii="Times New Roman" w:eastAsia="Calibri" w:hAnsi="Times New Roman" w:cs="Times New Roman"/>
                <w:sz w:val="24"/>
                <w:szCs w:val="24"/>
              </w:rPr>
              <w:t>м</w:t>
            </w:r>
            <w:r w:rsidR="0098063F" w:rsidRPr="00B4747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ерките на ниво </w:t>
            </w:r>
            <w:r w:rsidR="00DD772C">
              <w:rPr>
                <w:rFonts w:ascii="Times New Roman" w:eastAsia="Calibri" w:hAnsi="Times New Roman" w:cs="Times New Roman"/>
                <w:sz w:val="24"/>
                <w:szCs w:val="24"/>
              </w:rPr>
              <w:t>ДГ</w:t>
            </w:r>
          </w:p>
        </w:tc>
      </w:tr>
      <w:tr w:rsidR="008552E3" w:rsidRPr="00B47475" w14:paraId="783D8344" w14:textId="0FF0311A" w:rsidTr="001B4A45">
        <w:trPr>
          <w:gridAfter w:val="1"/>
          <w:wAfter w:w="17" w:type="dxa"/>
        </w:trPr>
        <w:tc>
          <w:tcPr>
            <w:tcW w:w="988" w:type="dxa"/>
            <w:shd w:val="clear" w:color="auto" w:fill="auto"/>
          </w:tcPr>
          <w:p w14:paraId="4ED2C7C7" w14:textId="2CE4E487" w:rsidR="00E314F7" w:rsidRPr="00B47475" w:rsidRDefault="00E314F7" w:rsidP="00B47475">
            <w:pPr>
              <w:spacing w:before="80" w:after="80"/>
              <w:contextualSpacing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B47475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1.1.2</w:t>
            </w:r>
          </w:p>
        </w:tc>
        <w:tc>
          <w:tcPr>
            <w:tcW w:w="3969" w:type="dxa"/>
            <w:shd w:val="clear" w:color="auto" w:fill="auto"/>
          </w:tcPr>
          <w:p w14:paraId="4F1ACC65" w14:textId="3D37E9D1" w:rsidR="00E314F7" w:rsidRPr="00B47475" w:rsidRDefault="00E314F7" w:rsidP="00B47475">
            <w:pPr>
              <w:spacing w:before="80" w:after="80"/>
              <w:contextualSpacing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B47475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Изпълнение на </w:t>
            </w:r>
            <w:r w:rsidR="00F066C3" w:rsidRPr="00B47475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 xml:space="preserve">НСБДП </w:t>
            </w:r>
            <w:r w:rsidRPr="00B47475">
              <w:rPr>
                <w:rFonts w:ascii="Times New Roman" w:eastAsia="Calibri" w:hAnsi="Times New Roman" w:cs="Times New Roman"/>
                <w:sz w:val="24"/>
                <w:szCs w:val="24"/>
              </w:rPr>
              <w:t>за периода 2021</w:t>
            </w:r>
            <w:r w:rsidR="005A1B80" w:rsidRPr="00B4747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B47475">
              <w:rPr>
                <w:rFonts w:ascii="Times New Roman" w:eastAsia="Calibri" w:hAnsi="Times New Roman" w:cs="Times New Roman"/>
                <w:sz w:val="24"/>
                <w:szCs w:val="24"/>
              </w:rPr>
              <w:t>-</w:t>
            </w:r>
            <w:r w:rsidR="005A1B80" w:rsidRPr="00B4747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B47475">
              <w:rPr>
                <w:rFonts w:ascii="Times New Roman" w:eastAsia="Calibri" w:hAnsi="Times New Roman" w:cs="Times New Roman"/>
                <w:sz w:val="24"/>
                <w:szCs w:val="24"/>
              </w:rPr>
              <w:t>2030 г.</w:t>
            </w:r>
            <w:r w:rsidR="00550B8A" w:rsidRPr="00B4747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и всички </w:t>
            </w:r>
            <w:r w:rsidRPr="00B4747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произтичащи </w:t>
            </w:r>
            <w:r w:rsidR="00550B8A" w:rsidRPr="00B4747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от нея </w:t>
            </w:r>
            <w:r w:rsidRPr="00B4747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документи </w:t>
            </w:r>
            <w:r w:rsidRPr="00B47475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от </w:t>
            </w:r>
            <w:r w:rsidRPr="00B47475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lastRenderedPageBreak/>
              <w:t>компетентните държавни структури на централно, областно и общинско ниво</w:t>
            </w:r>
            <w:r w:rsidR="000A21F1" w:rsidRPr="00B47475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.</w:t>
            </w:r>
          </w:p>
        </w:tc>
        <w:tc>
          <w:tcPr>
            <w:tcW w:w="2693" w:type="dxa"/>
            <w:shd w:val="clear" w:color="auto" w:fill="auto"/>
          </w:tcPr>
          <w:p w14:paraId="0A867CA6" w14:textId="079C4A09" w:rsidR="00E314F7" w:rsidRPr="00B47475" w:rsidRDefault="00E314F7" w:rsidP="00B47475">
            <w:pPr>
              <w:spacing w:before="80" w:after="80"/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47475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 xml:space="preserve">Изпълнение на политиката по БДП в единна стратегическа </w:t>
            </w:r>
            <w:r w:rsidRPr="00B47475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рамка съгласно формулираните дългосрочни управленски цели на политиката по БДП в условията на  обединени виждания и усилия на заинтересованите страни в съвместна работа за постигане на общата визия</w:t>
            </w:r>
            <w:r w:rsidR="000A21F1" w:rsidRPr="00B47475"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</w:p>
          <w:p w14:paraId="5220292A" w14:textId="5F9DB6AE" w:rsidR="00E314F7" w:rsidRPr="00B47475" w:rsidRDefault="00E314F7" w:rsidP="00B47475">
            <w:pPr>
              <w:spacing w:before="80" w:after="80"/>
              <w:ind w:right="31"/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47475">
              <w:rPr>
                <w:rFonts w:ascii="Times New Roman" w:eastAsia="Calibri" w:hAnsi="Times New Roman" w:cs="Times New Roman"/>
                <w:sz w:val="24"/>
                <w:szCs w:val="24"/>
              </w:rPr>
              <w:t>Интегриране на политиката по БДП в секторните политики на ко</w:t>
            </w:r>
            <w:r w:rsidR="00B958E7" w:rsidRPr="00B47475">
              <w:rPr>
                <w:rFonts w:ascii="Times New Roman" w:eastAsia="Calibri" w:hAnsi="Times New Roman" w:cs="Times New Roman"/>
                <w:sz w:val="24"/>
                <w:szCs w:val="24"/>
              </w:rPr>
              <w:t>мпетентните държавни институции</w:t>
            </w:r>
            <w:r w:rsidR="000A21F1" w:rsidRPr="00B47475"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984" w:type="dxa"/>
            <w:shd w:val="clear" w:color="auto" w:fill="auto"/>
          </w:tcPr>
          <w:p w14:paraId="4E4F680D" w14:textId="77777777" w:rsidR="00E56053" w:rsidRPr="00B47475" w:rsidRDefault="00E56053" w:rsidP="00B47475">
            <w:pPr>
              <w:spacing w:before="80" w:after="80"/>
              <w:ind w:right="80"/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47475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УКБДП</w:t>
            </w:r>
          </w:p>
          <w:p w14:paraId="36D80E5E" w14:textId="6689C4CA" w:rsidR="00E314F7" w:rsidRPr="00B47475" w:rsidRDefault="00E314F7" w:rsidP="00B47475">
            <w:pPr>
              <w:spacing w:before="80" w:after="80"/>
              <w:ind w:right="-141"/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  <w:shd w:val="clear" w:color="auto" w:fill="auto"/>
          </w:tcPr>
          <w:p w14:paraId="5D86C6CD" w14:textId="0CE2F2B7" w:rsidR="00E314F7" w:rsidRPr="00B47475" w:rsidRDefault="00B958E7" w:rsidP="00B47475">
            <w:pPr>
              <w:contextualSpacing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B47475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Разработени и приложени </w:t>
            </w:r>
            <w:r w:rsidR="00E314F7" w:rsidRPr="00B47475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публични политики </w:t>
            </w:r>
            <w:r w:rsidR="008E6893" w:rsidRPr="00B47475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за</w:t>
            </w:r>
            <w:r w:rsidR="00E314F7" w:rsidRPr="00B47475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 БДП чрез взаимосвързани </w:t>
            </w:r>
            <w:r w:rsidR="008E6893" w:rsidRPr="00B47475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lastRenderedPageBreak/>
              <w:t xml:space="preserve">секторни </w:t>
            </w:r>
            <w:r w:rsidR="00E314F7" w:rsidRPr="00B47475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стратегии</w:t>
            </w:r>
            <w:r w:rsidR="008E6893" w:rsidRPr="00B47475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 по БДП</w:t>
            </w:r>
            <w:r w:rsidR="00E314F7" w:rsidRPr="00B47475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, планове за действие, закони, подзаконови нормативни актове, концепции и др</w:t>
            </w:r>
            <w:r w:rsidR="005A1B80" w:rsidRPr="00B47475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.</w:t>
            </w:r>
            <w:r w:rsidR="00E314F7" w:rsidRPr="00B47475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, както и свързаните с тях административни актове, издавани от органите на изпълнителна</w:t>
            </w:r>
            <w:r w:rsidR="005A1B80" w:rsidRPr="00B47475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та</w:t>
            </w:r>
            <w:r w:rsidR="00E314F7" w:rsidRPr="00B47475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 власт</w:t>
            </w:r>
            <w:r w:rsidR="000A21F1" w:rsidRPr="00B47475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.</w:t>
            </w:r>
            <w:r w:rsidR="00E314F7" w:rsidRPr="00B47475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 </w:t>
            </w:r>
          </w:p>
          <w:p w14:paraId="1DE9C086" w14:textId="71FE6CBD" w:rsidR="00E314F7" w:rsidRPr="00B47475" w:rsidRDefault="00E314F7" w:rsidP="00B47475">
            <w:pPr>
              <w:spacing w:before="80" w:after="80"/>
              <w:ind w:right="-141"/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47475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Срок:</w:t>
            </w:r>
            <w:r w:rsidRPr="00B4747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постоянен</w:t>
            </w:r>
            <w:r w:rsidR="000A21F1" w:rsidRPr="00B47475"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267" w:type="dxa"/>
            <w:shd w:val="clear" w:color="auto" w:fill="auto"/>
          </w:tcPr>
          <w:p w14:paraId="4122615B" w14:textId="61A99D37" w:rsidR="00E314F7" w:rsidRPr="00B47475" w:rsidRDefault="008E6893" w:rsidP="00B47475">
            <w:pPr>
              <w:contextualSpacing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B47475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lastRenderedPageBreak/>
              <w:t>Секторни с</w:t>
            </w:r>
            <w:r w:rsidR="00AC1CF6" w:rsidRPr="00B47475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тратегии</w:t>
            </w:r>
            <w:r w:rsidRPr="00B47475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 за БДП</w:t>
            </w:r>
            <w:r w:rsidR="00AC1CF6" w:rsidRPr="00B47475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, планове за действие, закони, </w:t>
            </w:r>
            <w:r w:rsidR="00AC1CF6" w:rsidRPr="00B47475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lastRenderedPageBreak/>
              <w:t>подзаконови нормативни актове, концепции и др</w:t>
            </w:r>
            <w:r w:rsidR="005A1B80" w:rsidRPr="00B47475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.</w:t>
            </w:r>
            <w:r w:rsidR="00AC1CF6" w:rsidRPr="00B47475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, както и свързаните с тях административни актове, издавани от органите на изпълнителна</w:t>
            </w:r>
            <w:r w:rsidR="005A1B80" w:rsidRPr="00B47475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та</w:t>
            </w:r>
            <w:r w:rsidR="00AC1CF6" w:rsidRPr="00B47475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 власт</w:t>
            </w:r>
            <w:r w:rsidR="000A21F1" w:rsidRPr="00B47475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.</w:t>
            </w:r>
          </w:p>
          <w:p w14:paraId="0FA32A68" w14:textId="77777777" w:rsidR="00DA5636" w:rsidRPr="00B47475" w:rsidRDefault="00DA5636" w:rsidP="00B47475">
            <w:pPr>
              <w:contextualSpacing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  <w:p w14:paraId="0C98604E" w14:textId="4978D34D" w:rsidR="00DA5636" w:rsidRPr="00B47475" w:rsidRDefault="00DA5636" w:rsidP="00B47475">
            <w:pPr>
              <w:spacing w:before="80" w:after="80"/>
              <w:ind w:right="29"/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47475">
              <w:rPr>
                <w:rFonts w:ascii="Times New Roman" w:eastAsia="Calibri" w:hAnsi="Times New Roman" w:cs="Times New Roman"/>
                <w:sz w:val="24"/>
                <w:szCs w:val="24"/>
              </w:rPr>
              <w:t>Информация, докладване на заседанията на ДОККПБДП</w:t>
            </w:r>
            <w:r w:rsidR="000A21F1" w:rsidRPr="00B47475"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</w:p>
        </w:tc>
      </w:tr>
      <w:tr w:rsidR="008552E3" w:rsidRPr="00B47475" w14:paraId="2F743AD3" w14:textId="4CB34A1B" w:rsidTr="001B4A45">
        <w:trPr>
          <w:gridAfter w:val="1"/>
          <w:wAfter w:w="17" w:type="dxa"/>
          <w:trHeight w:val="2822"/>
        </w:trPr>
        <w:tc>
          <w:tcPr>
            <w:tcW w:w="988" w:type="dxa"/>
            <w:shd w:val="clear" w:color="auto" w:fill="auto"/>
          </w:tcPr>
          <w:p w14:paraId="3A3FFF82" w14:textId="4FC56DDE" w:rsidR="00E314F7" w:rsidRPr="00B47475" w:rsidRDefault="00E314F7" w:rsidP="00B47475">
            <w:pPr>
              <w:spacing w:before="80" w:after="80"/>
              <w:contextualSpacing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B47475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lastRenderedPageBreak/>
              <w:t>1.1.3</w:t>
            </w:r>
          </w:p>
        </w:tc>
        <w:tc>
          <w:tcPr>
            <w:tcW w:w="3969" w:type="dxa"/>
            <w:shd w:val="clear" w:color="auto" w:fill="auto"/>
          </w:tcPr>
          <w:p w14:paraId="4439FF09" w14:textId="0E54E8C6" w:rsidR="00E314F7" w:rsidRPr="00B47475" w:rsidRDefault="008E6893" w:rsidP="00B47475">
            <w:pPr>
              <w:spacing w:before="80" w:after="80"/>
              <w:contextualSpacing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B47475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Годишна а</w:t>
            </w:r>
            <w:r w:rsidR="00E314F7" w:rsidRPr="00B47475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ктуализация на </w:t>
            </w:r>
            <w:r w:rsidR="00E314F7" w:rsidRPr="00B4747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Плана за действие </w:t>
            </w:r>
            <w:r w:rsidR="00F066C3" w:rsidRPr="00B47475">
              <w:rPr>
                <w:rFonts w:ascii="Times New Roman" w:eastAsia="Calibri" w:hAnsi="Times New Roman" w:cs="Times New Roman"/>
                <w:sz w:val="24"/>
                <w:szCs w:val="24"/>
              </w:rPr>
              <w:t>за БДП</w:t>
            </w:r>
            <w:r w:rsidR="00F77E73" w:rsidRPr="00B4747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693" w:type="dxa"/>
            <w:shd w:val="clear" w:color="auto" w:fill="auto"/>
          </w:tcPr>
          <w:p w14:paraId="7FF9C9D1" w14:textId="7D8397F4" w:rsidR="00E314F7" w:rsidRPr="00B47475" w:rsidRDefault="00E314F7" w:rsidP="00B47475">
            <w:pPr>
              <w:spacing w:before="80" w:after="80"/>
              <w:ind w:right="31"/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4747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Гъвкавост и адаптивност на годишното изпълнение на политиката по БДП </w:t>
            </w:r>
            <w:r w:rsidR="009F4D29" w:rsidRPr="00B4747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съгласно годишните приоритети и оперативни цели на националната политика по БДП, разработвани от ДАБДП</w:t>
            </w:r>
            <w:r w:rsidR="000A21F1" w:rsidRPr="00B47475"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984" w:type="dxa"/>
            <w:shd w:val="clear" w:color="auto" w:fill="auto"/>
          </w:tcPr>
          <w:p w14:paraId="7D7695B0" w14:textId="77777777" w:rsidR="00E56053" w:rsidRPr="00B47475" w:rsidRDefault="00E56053" w:rsidP="00B47475">
            <w:pPr>
              <w:spacing w:before="80" w:after="80"/>
              <w:ind w:right="80"/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47475">
              <w:rPr>
                <w:rFonts w:ascii="Times New Roman" w:eastAsia="Calibri" w:hAnsi="Times New Roman" w:cs="Times New Roman"/>
                <w:sz w:val="24"/>
                <w:szCs w:val="24"/>
              </w:rPr>
              <w:t>УКБДП</w:t>
            </w:r>
          </w:p>
          <w:p w14:paraId="2CC0570E" w14:textId="5F814666" w:rsidR="008E6893" w:rsidRPr="00B47475" w:rsidRDefault="008E6893" w:rsidP="00B47475">
            <w:pPr>
              <w:spacing w:before="80" w:after="80"/>
              <w:ind w:right="-141"/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  <w:shd w:val="clear" w:color="auto" w:fill="auto"/>
          </w:tcPr>
          <w:p w14:paraId="048CB9F1" w14:textId="6BFA50B0" w:rsidR="00E314F7" w:rsidRPr="00B47475" w:rsidRDefault="00E314F7" w:rsidP="00B47475">
            <w:pPr>
              <w:spacing w:before="80" w:after="80"/>
              <w:ind w:right="-141"/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47475">
              <w:rPr>
                <w:rFonts w:ascii="Times New Roman" w:eastAsia="Calibri" w:hAnsi="Times New Roman" w:cs="Times New Roman"/>
                <w:sz w:val="24"/>
                <w:szCs w:val="24"/>
              </w:rPr>
              <w:t>Актуализиран План за действие</w:t>
            </w:r>
            <w:r w:rsidR="00F066C3" w:rsidRPr="00B4747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за БДП</w:t>
            </w:r>
            <w:r w:rsidR="000A21F1" w:rsidRPr="00B47475"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</w:p>
          <w:p w14:paraId="34BFEF99" w14:textId="75487098" w:rsidR="008E6893" w:rsidRPr="00B47475" w:rsidRDefault="008E6893" w:rsidP="00B47475">
            <w:pPr>
              <w:spacing w:before="80" w:after="80"/>
              <w:ind w:right="-141"/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47475">
              <w:rPr>
                <w:rFonts w:ascii="Times New Roman" w:eastAsia="Calibri" w:hAnsi="Times New Roman" w:cs="Times New Roman"/>
                <w:sz w:val="24"/>
                <w:szCs w:val="24"/>
              </w:rPr>
              <w:t>Предложения на компетентните институции</w:t>
            </w:r>
            <w:r w:rsidR="000A21F1" w:rsidRPr="00B47475"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</w:p>
          <w:p w14:paraId="318AA8A3" w14:textId="20C1A285" w:rsidR="00E314F7" w:rsidRPr="00B47475" w:rsidRDefault="00E314F7" w:rsidP="00B47475">
            <w:pPr>
              <w:spacing w:before="80" w:after="80"/>
              <w:ind w:right="-141"/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47475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Срок:</w:t>
            </w:r>
            <w:r w:rsidRPr="00B4747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="008E6893" w:rsidRPr="00B4747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за актуализацията - </w:t>
            </w:r>
            <w:r w:rsidRPr="00B47475">
              <w:rPr>
                <w:rFonts w:ascii="Times New Roman" w:eastAsia="Calibri" w:hAnsi="Times New Roman" w:cs="Times New Roman"/>
                <w:sz w:val="24"/>
                <w:szCs w:val="24"/>
              </w:rPr>
              <w:t>ежегодн</w:t>
            </w:r>
            <w:r w:rsidR="008E6893" w:rsidRPr="00B47475">
              <w:rPr>
                <w:rFonts w:ascii="Times New Roman" w:eastAsia="Calibri" w:hAnsi="Times New Roman" w:cs="Times New Roman"/>
                <w:sz w:val="24"/>
                <w:szCs w:val="24"/>
              </w:rPr>
              <w:t>о</w:t>
            </w:r>
            <w:r w:rsidR="00377C7A" w:rsidRPr="00B4747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="008E6893" w:rsidRPr="00B47475">
              <w:rPr>
                <w:rFonts w:ascii="Times New Roman" w:eastAsia="Calibri" w:hAnsi="Times New Roman" w:cs="Times New Roman"/>
                <w:sz w:val="24"/>
                <w:szCs w:val="24"/>
              </w:rPr>
              <w:t>- постоянен</w:t>
            </w:r>
            <w:r w:rsidR="000A21F1" w:rsidRPr="00B47475"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267" w:type="dxa"/>
            <w:shd w:val="clear" w:color="auto" w:fill="auto"/>
          </w:tcPr>
          <w:p w14:paraId="3159A4DD" w14:textId="37F00540" w:rsidR="00676667" w:rsidRPr="00B47475" w:rsidRDefault="00676667" w:rsidP="00B47475">
            <w:pPr>
              <w:spacing w:before="80" w:after="80"/>
              <w:ind w:right="29"/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47475">
              <w:rPr>
                <w:rFonts w:ascii="Times New Roman" w:eastAsia="Calibri" w:hAnsi="Times New Roman" w:cs="Times New Roman"/>
                <w:sz w:val="24"/>
                <w:szCs w:val="24"/>
              </w:rPr>
              <w:t>Актуализиран План за действие</w:t>
            </w:r>
            <w:r w:rsidR="00F066C3" w:rsidRPr="00B4747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за БДП</w:t>
            </w:r>
            <w:r w:rsidR="000A21F1" w:rsidRPr="00B47475"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</w:p>
          <w:p w14:paraId="264CD253" w14:textId="5B5EC137" w:rsidR="00676667" w:rsidRPr="00B47475" w:rsidRDefault="00676667" w:rsidP="00B47475">
            <w:pPr>
              <w:spacing w:before="80" w:after="80"/>
              <w:ind w:right="29"/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152EC960" w14:textId="46B484C4" w:rsidR="00676667" w:rsidRPr="00B47475" w:rsidRDefault="00676667" w:rsidP="00B47475">
            <w:pPr>
              <w:spacing w:before="80" w:after="80"/>
              <w:ind w:right="29"/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47475">
              <w:rPr>
                <w:rFonts w:ascii="Times New Roman" w:eastAsia="Calibri" w:hAnsi="Times New Roman" w:cs="Times New Roman"/>
                <w:sz w:val="24"/>
                <w:szCs w:val="24"/>
              </w:rPr>
              <w:t>Информация, докладван</w:t>
            </w:r>
            <w:r w:rsidR="00021CCE" w:rsidRPr="00B47475">
              <w:rPr>
                <w:rFonts w:ascii="Times New Roman" w:eastAsia="Calibri" w:hAnsi="Times New Roman" w:cs="Times New Roman"/>
                <w:sz w:val="24"/>
                <w:szCs w:val="24"/>
              </w:rPr>
              <w:t>а</w:t>
            </w:r>
            <w:r w:rsidRPr="00B4747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на заседанията</w:t>
            </w:r>
            <w:r w:rsidR="000A21F1" w:rsidRPr="00B47475"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</w:p>
        </w:tc>
      </w:tr>
      <w:tr w:rsidR="008552E3" w:rsidRPr="00B47475" w14:paraId="73D9EF93" w14:textId="77777777" w:rsidTr="001B4A45">
        <w:trPr>
          <w:gridAfter w:val="1"/>
          <w:wAfter w:w="17" w:type="dxa"/>
        </w:trPr>
        <w:tc>
          <w:tcPr>
            <w:tcW w:w="988" w:type="dxa"/>
            <w:shd w:val="clear" w:color="auto" w:fill="auto"/>
          </w:tcPr>
          <w:p w14:paraId="3E697483" w14:textId="31D1A24E" w:rsidR="008E6893" w:rsidRPr="00B47475" w:rsidRDefault="008E6893" w:rsidP="00B47475">
            <w:pPr>
              <w:spacing w:before="80" w:after="80"/>
              <w:ind w:right="-141"/>
              <w:contextualSpacing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B47475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1.1.4</w:t>
            </w:r>
          </w:p>
        </w:tc>
        <w:tc>
          <w:tcPr>
            <w:tcW w:w="3969" w:type="dxa"/>
            <w:shd w:val="clear" w:color="auto" w:fill="auto"/>
          </w:tcPr>
          <w:p w14:paraId="6EA78893" w14:textId="165623C1" w:rsidR="008E6893" w:rsidRPr="00B47475" w:rsidRDefault="008E6893" w:rsidP="00B47475">
            <w:pPr>
              <w:spacing w:before="80" w:after="80"/>
              <w:contextualSpacing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B47475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Разработване на годиш</w:t>
            </w:r>
            <w:r w:rsidR="00DA51C1" w:rsidRPr="00B47475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ен план-програма</w:t>
            </w:r>
            <w:r w:rsidRPr="00B47475">
              <w:rPr>
                <w:rFonts w:ascii="Times New Roman" w:eastAsia="Calibri" w:hAnsi="Times New Roman" w:cs="Times New Roman"/>
                <w:bCs/>
                <w:sz w:val="24"/>
                <w:szCs w:val="24"/>
                <w:lang w:val="ru-RU"/>
              </w:rPr>
              <w:t xml:space="preserve"> </w:t>
            </w:r>
            <w:r w:rsidRPr="00B47475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за БДП</w:t>
            </w:r>
            <w:r w:rsidRPr="00B47475">
              <w:rPr>
                <w:rFonts w:ascii="Times New Roman" w:eastAsia="Calibri" w:hAnsi="Times New Roman" w:cs="Times New Roman"/>
                <w:bCs/>
                <w:sz w:val="24"/>
                <w:szCs w:val="24"/>
                <w:lang w:val="ru-RU"/>
              </w:rPr>
              <w:t xml:space="preserve"> </w:t>
            </w:r>
            <w:r w:rsidRPr="00B47475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на </w:t>
            </w:r>
            <w:r w:rsidR="00DE2224" w:rsidRPr="00B47475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ДГ </w:t>
            </w:r>
          </w:p>
        </w:tc>
        <w:tc>
          <w:tcPr>
            <w:tcW w:w="2693" w:type="dxa"/>
            <w:shd w:val="clear" w:color="auto" w:fill="auto"/>
          </w:tcPr>
          <w:p w14:paraId="2C2F5814" w14:textId="2426DBAD" w:rsidR="008E6893" w:rsidRPr="00B47475" w:rsidRDefault="008E6893" w:rsidP="00B47475">
            <w:pPr>
              <w:spacing w:before="80" w:after="80"/>
              <w:ind w:right="-141"/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47475">
              <w:rPr>
                <w:rFonts w:ascii="Times New Roman" w:eastAsia="Calibri" w:hAnsi="Times New Roman" w:cs="Times New Roman"/>
                <w:sz w:val="24"/>
                <w:szCs w:val="24"/>
              </w:rPr>
              <w:t>Годишна плановост</w:t>
            </w:r>
            <w:r w:rsidR="00F65019" w:rsidRPr="00B4747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на мерки по БДП на ниво </w:t>
            </w:r>
            <w:r w:rsidR="00E56053" w:rsidRPr="00B47475">
              <w:rPr>
                <w:rFonts w:ascii="Times New Roman" w:eastAsia="Calibri" w:hAnsi="Times New Roman" w:cs="Times New Roman"/>
                <w:sz w:val="24"/>
                <w:szCs w:val="24"/>
              </w:rPr>
              <w:t>ДГ</w:t>
            </w:r>
          </w:p>
        </w:tc>
        <w:tc>
          <w:tcPr>
            <w:tcW w:w="1984" w:type="dxa"/>
            <w:shd w:val="clear" w:color="auto" w:fill="auto"/>
          </w:tcPr>
          <w:p w14:paraId="60B93F87" w14:textId="77777777" w:rsidR="00DE2224" w:rsidRPr="00B47475" w:rsidRDefault="00DE2224" w:rsidP="00B47475">
            <w:pPr>
              <w:spacing w:before="80" w:after="80"/>
              <w:ind w:right="80"/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47475">
              <w:rPr>
                <w:rFonts w:ascii="Times New Roman" w:eastAsia="Calibri" w:hAnsi="Times New Roman" w:cs="Times New Roman"/>
                <w:sz w:val="24"/>
                <w:szCs w:val="24"/>
              </w:rPr>
              <w:t>ДГ</w:t>
            </w:r>
          </w:p>
          <w:p w14:paraId="5E49AB36" w14:textId="3F848469" w:rsidR="008E6893" w:rsidRPr="00B47475" w:rsidRDefault="00F65019" w:rsidP="00B47475">
            <w:pPr>
              <w:spacing w:before="80" w:after="80"/>
              <w:ind w:right="80"/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47475">
              <w:rPr>
                <w:rFonts w:ascii="Times New Roman" w:eastAsia="Calibri" w:hAnsi="Times New Roman" w:cs="Times New Roman"/>
                <w:sz w:val="24"/>
                <w:szCs w:val="24"/>
              </w:rPr>
              <w:t>УКБДП</w:t>
            </w:r>
          </w:p>
          <w:p w14:paraId="2F52C7AA" w14:textId="0DDA5204" w:rsidR="008E6893" w:rsidRPr="00B47475" w:rsidRDefault="008E6893" w:rsidP="00B47475">
            <w:pPr>
              <w:spacing w:before="80" w:after="80"/>
              <w:ind w:right="80"/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  <w:shd w:val="clear" w:color="auto" w:fill="auto"/>
          </w:tcPr>
          <w:p w14:paraId="1037BE04" w14:textId="347484AD" w:rsidR="00DE2224" w:rsidRPr="00B47475" w:rsidRDefault="00F71D96" w:rsidP="00B47475">
            <w:pPr>
              <w:spacing w:before="80" w:after="80"/>
              <w:ind w:right="-141"/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47475">
              <w:rPr>
                <w:rFonts w:ascii="Times New Roman" w:eastAsia="Calibri" w:hAnsi="Times New Roman" w:cs="Times New Roman"/>
                <w:sz w:val="24"/>
                <w:szCs w:val="24"/>
              </w:rPr>
              <w:t>Г</w:t>
            </w:r>
            <w:r w:rsidR="00DE2224" w:rsidRPr="00B47475">
              <w:rPr>
                <w:rFonts w:ascii="Times New Roman" w:eastAsia="Calibri" w:hAnsi="Times New Roman" w:cs="Times New Roman"/>
                <w:sz w:val="24"/>
                <w:szCs w:val="24"/>
              </w:rPr>
              <w:t>одишни</w:t>
            </w:r>
            <w:r w:rsidR="008E6893" w:rsidRPr="00B4747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пла</w:t>
            </w:r>
            <w:r w:rsidR="00DE2224" w:rsidRPr="00B47475">
              <w:rPr>
                <w:rFonts w:ascii="Times New Roman" w:eastAsia="Calibri" w:hAnsi="Times New Roman" w:cs="Times New Roman"/>
                <w:sz w:val="24"/>
                <w:szCs w:val="24"/>
              </w:rPr>
              <w:t>н-програми</w:t>
            </w:r>
            <w:r w:rsidR="008E6893" w:rsidRPr="00B4747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за БДП </w:t>
            </w:r>
            <w:r w:rsidR="00DA51C1" w:rsidRPr="00B4747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на </w:t>
            </w:r>
            <w:r w:rsidR="00DE2224" w:rsidRPr="00B47475">
              <w:rPr>
                <w:rFonts w:ascii="Times New Roman" w:eastAsia="Calibri" w:hAnsi="Times New Roman" w:cs="Times New Roman"/>
                <w:sz w:val="24"/>
                <w:szCs w:val="24"/>
              </w:rPr>
              <w:t>ДГ</w:t>
            </w:r>
            <w:r w:rsidR="000A21F1" w:rsidRPr="00B47475"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  <w:r w:rsidR="00DE2224" w:rsidRPr="00B4747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</w:p>
          <w:p w14:paraId="6D2ED8FD" w14:textId="4A591B2E" w:rsidR="008E6893" w:rsidRPr="00B47475" w:rsidRDefault="008E6893" w:rsidP="00B47475">
            <w:pPr>
              <w:spacing w:before="80" w:after="80"/>
              <w:ind w:right="-141"/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47475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Срок:</w:t>
            </w:r>
            <w:r w:rsidR="00DA51C1" w:rsidRPr="00B4747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ежегодно</w:t>
            </w:r>
            <w:r w:rsidRPr="00B4747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</w:p>
          <w:p w14:paraId="15C29AC7" w14:textId="12D32F04" w:rsidR="009111F6" w:rsidRPr="00B47475" w:rsidRDefault="00DD34B9" w:rsidP="00B47475">
            <w:pPr>
              <w:spacing w:before="80" w:after="80"/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до 1 март</w:t>
            </w:r>
          </w:p>
        </w:tc>
        <w:tc>
          <w:tcPr>
            <w:tcW w:w="2267" w:type="dxa"/>
            <w:shd w:val="clear" w:color="auto" w:fill="auto"/>
          </w:tcPr>
          <w:p w14:paraId="65B88BD9" w14:textId="1D6CBDDB" w:rsidR="00367432" w:rsidRPr="00367432" w:rsidRDefault="008E6893" w:rsidP="00B47475">
            <w:pPr>
              <w:spacing w:before="80" w:after="80"/>
              <w:ind w:right="171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B47475">
              <w:rPr>
                <w:rFonts w:ascii="Times New Roman" w:eastAsia="Calibri" w:hAnsi="Times New Roman" w:cs="Times New Roman"/>
                <w:sz w:val="24"/>
                <w:szCs w:val="24"/>
              </w:rPr>
              <w:t>Годиш</w:t>
            </w:r>
            <w:r w:rsidR="00DE2224" w:rsidRPr="00B47475">
              <w:rPr>
                <w:rFonts w:ascii="Times New Roman" w:eastAsia="Calibri" w:hAnsi="Times New Roman" w:cs="Times New Roman"/>
                <w:sz w:val="24"/>
                <w:szCs w:val="24"/>
              </w:rPr>
              <w:t>на план-програма</w:t>
            </w:r>
            <w:r w:rsidRPr="00B4747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за БДП,</w:t>
            </w:r>
            <w:r w:rsidR="00F71D96" w:rsidRPr="00B47475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 xml:space="preserve"> </w:t>
            </w:r>
            <w:r w:rsidR="00DE2224" w:rsidRPr="00B47475">
              <w:rPr>
                <w:rFonts w:ascii="Times New Roman" w:eastAsia="Calibri" w:hAnsi="Times New Roman" w:cs="Times New Roman"/>
                <w:sz w:val="24"/>
                <w:szCs w:val="24"/>
              </w:rPr>
              <w:t>представена</w:t>
            </w:r>
            <w:r w:rsidR="00654DD9" w:rsidRPr="00B4747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="00654DD9" w:rsidRPr="00B47475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от</w:t>
            </w:r>
            <w:r w:rsidRPr="00B47475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r w:rsidR="00DA51C1" w:rsidRPr="00B4747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директора на </w:t>
            </w:r>
            <w:r w:rsidR="00DE2224" w:rsidRPr="00B47475">
              <w:rPr>
                <w:rFonts w:ascii="Times New Roman" w:eastAsia="Calibri" w:hAnsi="Times New Roman" w:cs="Times New Roman"/>
                <w:sz w:val="24"/>
                <w:szCs w:val="24"/>
              </w:rPr>
              <w:t>ДГ.</w:t>
            </w:r>
            <w:r w:rsidR="00DE2224" w:rsidRPr="00B4747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367432">
              <w:rPr>
                <w:rFonts w:ascii="Times New Roman" w:hAnsi="Times New Roman" w:cs="Times New Roman"/>
                <w:sz w:val="24"/>
                <w:szCs w:val="24"/>
              </w:rPr>
              <w:t xml:space="preserve">           </w:t>
            </w:r>
          </w:p>
        </w:tc>
      </w:tr>
      <w:tr w:rsidR="008552E3" w:rsidRPr="00B47475" w14:paraId="01B451D7" w14:textId="5F150ED1" w:rsidTr="001B4A45">
        <w:trPr>
          <w:gridAfter w:val="1"/>
          <w:wAfter w:w="17" w:type="dxa"/>
        </w:trPr>
        <w:tc>
          <w:tcPr>
            <w:tcW w:w="988" w:type="dxa"/>
            <w:shd w:val="clear" w:color="auto" w:fill="auto"/>
          </w:tcPr>
          <w:p w14:paraId="15D9CEBC" w14:textId="6AFCE60B" w:rsidR="00E314F7" w:rsidRPr="00B47475" w:rsidRDefault="00E314F7" w:rsidP="00B47475">
            <w:pPr>
              <w:spacing w:before="80" w:after="80"/>
              <w:ind w:right="-141"/>
              <w:contextualSpacing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B47475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1.1.</w:t>
            </w:r>
            <w:r w:rsidR="00061E5B" w:rsidRPr="00B47475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5</w:t>
            </w:r>
          </w:p>
        </w:tc>
        <w:tc>
          <w:tcPr>
            <w:tcW w:w="3969" w:type="dxa"/>
            <w:shd w:val="clear" w:color="auto" w:fill="auto"/>
          </w:tcPr>
          <w:p w14:paraId="1935394C" w14:textId="361EACFE" w:rsidR="00E314F7" w:rsidRPr="00B47475" w:rsidRDefault="00E1606B" w:rsidP="00B47475">
            <w:pPr>
              <w:contextualSpacing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B47475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Докладване</w:t>
            </w:r>
            <w:r w:rsidR="00E314F7" w:rsidRPr="00B47475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 на годишното изпълнение на дъ</w:t>
            </w:r>
            <w:r w:rsidR="00B647E4" w:rsidRPr="00B47475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ржавната политика по БДП</w:t>
            </w:r>
            <w:r w:rsidR="00C146D0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 пред ДАБДП.</w:t>
            </w:r>
          </w:p>
          <w:p w14:paraId="4E84B1EE" w14:textId="77777777" w:rsidR="00E314F7" w:rsidRPr="00B47475" w:rsidRDefault="00E314F7" w:rsidP="00B47475">
            <w:pPr>
              <w:contextualSpacing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  <w:p w14:paraId="374F3969" w14:textId="77777777" w:rsidR="00E314F7" w:rsidRPr="00B47475" w:rsidRDefault="00E314F7" w:rsidP="00B47475">
            <w:pPr>
              <w:contextualSpacing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  <w:p w14:paraId="0837C050" w14:textId="261CBB6E" w:rsidR="00E314F7" w:rsidRPr="00B47475" w:rsidRDefault="00E314F7" w:rsidP="00B47475">
            <w:pPr>
              <w:contextualSpacing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693" w:type="dxa"/>
            <w:shd w:val="clear" w:color="auto" w:fill="auto"/>
          </w:tcPr>
          <w:p w14:paraId="1F1A5F7E" w14:textId="77777777" w:rsidR="00E314F7" w:rsidRDefault="00E314F7" w:rsidP="00B47475">
            <w:pPr>
              <w:spacing w:before="80" w:after="80"/>
              <w:ind w:right="40"/>
              <w:contextualSpacing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B47475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Годишна отчетност на държавна</w:t>
            </w:r>
            <w:r w:rsidR="00E1606B" w:rsidRPr="00B47475">
              <w:rPr>
                <w:rFonts w:ascii="Times New Roman" w:eastAsia="Calibri" w:hAnsi="Times New Roman" w:cs="Times New Roman"/>
                <w:sz w:val="24"/>
                <w:szCs w:val="24"/>
              </w:rPr>
              <w:t>та</w:t>
            </w:r>
            <w:r w:rsidRPr="00B4747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политика по БДП</w:t>
            </w:r>
            <w:r w:rsidR="00654DD9" w:rsidRPr="00B47475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 - </w:t>
            </w:r>
            <w:r w:rsidR="00E1606B" w:rsidRPr="00B47475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състояние на БДП, изпълнение на </w:t>
            </w:r>
            <w:r w:rsidR="00E1606B" w:rsidRPr="00B47475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lastRenderedPageBreak/>
              <w:t>поставените стратегически цели, и приоритети от програмата на МС, свързани с БДП</w:t>
            </w:r>
            <w:r w:rsidR="000A21F1" w:rsidRPr="00B47475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.</w:t>
            </w:r>
          </w:p>
          <w:p w14:paraId="5DD977BB" w14:textId="210A8062" w:rsidR="001B4A45" w:rsidRPr="00B47475" w:rsidRDefault="001B4A45" w:rsidP="00B47475">
            <w:pPr>
              <w:spacing w:before="80" w:after="80"/>
              <w:ind w:right="40"/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  <w:shd w:val="clear" w:color="auto" w:fill="auto"/>
          </w:tcPr>
          <w:p w14:paraId="7AD32363" w14:textId="10C1C938" w:rsidR="00E314F7" w:rsidRPr="00B47475" w:rsidRDefault="00ED1EAD" w:rsidP="00B47475">
            <w:pPr>
              <w:spacing w:before="80" w:after="80"/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47475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ДГ</w:t>
            </w:r>
          </w:p>
        </w:tc>
        <w:tc>
          <w:tcPr>
            <w:tcW w:w="2977" w:type="dxa"/>
            <w:shd w:val="clear" w:color="auto" w:fill="auto"/>
          </w:tcPr>
          <w:p w14:paraId="32911EF1" w14:textId="0C26AFD4" w:rsidR="00E314F7" w:rsidRPr="00B47475" w:rsidRDefault="00E1606B" w:rsidP="00B47475">
            <w:pPr>
              <w:spacing w:before="80" w:after="80"/>
              <w:ind w:right="-141"/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47475">
              <w:rPr>
                <w:rFonts w:ascii="Times New Roman" w:eastAsia="Calibri" w:hAnsi="Times New Roman" w:cs="Times New Roman"/>
                <w:sz w:val="24"/>
                <w:szCs w:val="24"/>
              </w:rPr>
              <w:t>Доклад за</w:t>
            </w:r>
            <w:r w:rsidRPr="00B47475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 годишното изпълнение на държавната политика по БДП</w:t>
            </w:r>
            <w:r w:rsidR="000A21F1" w:rsidRPr="00B47475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.</w:t>
            </w:r>
            <w:r w:rsidRPr="00B47475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 </w:t>
            </w:r>
          </w:p>
          <w:p w14:paraId="425D98DD" w14:textId="1AD1A5A1" w:rsidR="00E1606B" w:rsidRPr="00B47475" w:rsidRDefault="00E314F7" w:rsidP="00B47475">
            <w:pPr>
              <w:spacing w:before="80" w:after="80"/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47475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Срок:</w:t>
            </w:r>
            <w:r w:rsidR="0062035A" w:rsidRPr="00B4747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="00DE1956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31 </w:t>
            </w:r>
            <w:r w:rsidRPr="00B47475">
              <w:rPr>
                <w:rFonts w:ascii="Times New Roman" w:eastAsia="Calibri" w:hAnsi="Times New Roman" w:cs="Times New Roman"/>
                <w:sz w:val="24"/>
                <w:szCs w:val="24"/>
              </w:rPr>
              <w:t>март</w:t>
            </w:r>
            <w:r w:rsidR="005A1B80" w:rsidRPr="00B47475"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  <w:r w:rsidR="004A1000" w:rsidRPr="00B4747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</w:p>
          <w:p w14:paraId="0B5C522B" w14:textId="60EBC029" w:rsidR="00E314F7" w:rsidRPr="00B47475" w:rsidRDefault="00F71D96" w:rsidP="00B47475">
            <w:pPr>
              <w:spacing w:before="80" w:after="80"/>
              <w:ind w:right="41"/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47475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Д</w:t>
            </w:r>
            <w:r w:rsidR="004A6E38" w:rsidRPr="00B47475">
              <w:rPr>
                <w:rFonts w:ascii="Times New Roman" w:eastAsia="Calibri" w:hAnsi="Times New Roman" w:cs="Times New Roman"/>
                <w:sz w:val="24"/>
                <w:szCs w:val="24"/>
              </w:rPr>
              <w:t>оклад</w:t>
            </w:r>
            <w:r w:rsidR="00E314F7" w:rsidRPr="00B4747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от </w:t>
            </w:r>
            <w:r w:rsidR="00E56053" w:rsidRPr="00B47475">
              <w:rPr>
                <w:rFonts w:ascii="Times New Roman" w:eastAsia="Calibri" w:hAnsi="Times New Roman" w:cs="Times New Roman"/>
                <w:sz w:val="24"/>
                <w:szCs w:val="24"/>
              </w:rPr>
              <w:t>ДГ</w:t>
            </w:r>
            <w:r w:rsidR="00E314F7" w:rsidRPr="00B4747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към ДАБДП за изпълнени годишни мерки по БДП по цели</w:t>
            </w:r>
            <w:r w:rsidR="000A21F1" w:rsidRPr="00B47475"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  <w:r w:rsidR="00E314F7" w:rsidRPr="00B4747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</w:p>
          <w:p w14:paraId="2F1504CC" w14:textId="664FDB3B" w:rsidR="00E314F7" w:rsidRPr="00B47475" w:rsidRDefault="00E314F7" w:rsidP="00B47475">
            <w:pPr>
              <w:spacing w:before="80" w:after="80"/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47475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Срок:</w:t>
            </w:r>
            <w:r w:rsidR="00C146D0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</w:t>
            </w:r>
            <w:r w:rsidR="00C146D0" w:rsidRPr="00C146D0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15</w:t>
            </w:r>
            <w:r w:rsidRPr="00B4747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="007E2CFA" w:rsidRPr="00B47475">
              <w:rPr>
                <w:rFonts w:ascii="Times New Roman" w:eastAsia="Calibri" w:hAnsi="Times New Roman" w:cs="Times New Roman"/>
                <w:sz w:val="24"/>
                <w:szCs w:val="24"/>
              </w:rPr>
              <w:t>февруари</w:t>
            </w:r>
            <w:r w:rsidR="000A21F1" w:rsidRPr="00B47475"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  <w:r w:rsidR="000C360E" w:rsidRPr="00B4747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267" w:type="dxa"/>
            <w:shd w:val="clear" w:color="auto" w:fill="auto"/>
          </w:tcPr>
          <w:p w14:paraId="6E40BC93" w14:textId="128CA838" w:rsidR="005A3787" w:rsidRPr="00B47475" w:rsidRDefault="00E1606B" w:rsidP="00B47475">
            <w:pPr>
              <w:spacing w:before="80" w:after="80"/>
              <w:ind w:right="-141"/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47475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Доклад за</w:t>
            </w:r>
            <w:r w:rsidRPr="00B47475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 годишното изпълнение на </w:t>
            </w:r>
            <w:r w:rsidRPr="00B47475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lastRenderedPageBreak/>
              <w:t>д</w:t>
            </w:r>
            <w:r w:rsidR="005A3787" w:rsidRPr="00B47475">
              <w:rPr>
                <w:rFonts w:ascii="Times New Roman" w:eastAsia="Calibri" w:hAnsi="Times New Roman" w:cs="Times New Roman"/>
                <w:sz w:val="24"/>
                <w:szCs w:val="24"/>
              </w:rPr>
              <w:t>ържавна</w:t>
            </w:r>
            <w:r w:rsidR="005A1B80" w:rsidRPr="00B47475">
              <w:rPr>
                <w:rFonts w:ascii="Times New Roman" w:eastAsia="Calibri" w:hAnsi="Times New Roman" w:cs="Times New Roman"/>
                <w:sz w:val="24"/>
                <w:szCs w:val="24"/>
              </w:rPr>
              <w:t>та</w:t>
            </w:r>
            <w:r w:rsidR="005A3787" w:rsidRPr="00B4747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политика по БДП</w:t>
            </w:r>
            <w:r w:rsidR="000A21F1" w:rsidRPr="00B47475"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  <w:r w:rsidR="005A3787" w:rsidRPr="00B4747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</w:p>
          <w:p w14:paraId="60049285" w14:textId="77777777" w:rsidR="00E1606B" w:rsidRPr="00B47475" w:rsidRDefault="00E1606B" w:rsidP="00B47475">
            <w:pPr>
              <w:spacing w:before="80" w:after="80"/>
              <w:ind w:right="29"/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45E66162" w14:textId="0C37F852" w:rsidR="004A6E38" w:rsidRPr="00B47475" w:rsidRDefault="004A6E38" w:rsidP="00B47475">
            <w:pPr>
              <w:spacing w:before="80" w:after="80"/>
              <w:ind w:right="29"/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47475">
              <w:rPr>
                <w:rFonts w:ascii="Times New Roman" w:eastAsia="Calibri" w:hAnsi="Times New Roman" w:cs="Times New Roman"/>
                <w:sz w:val="24"/>
                <w:szCs w:val="24"/>
              </w:rPr>
              <w:t>Представени до</w:t>
            </w:r>
            <w:r w:rsidR="00B647E4" w:rsidRPr="00B4747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клади от </w:t>
            </w:r>
            <w:r w:rsidR="00E56053" w:rsidRPr="00B47475">
              <w:rPr>
                <w:rFonts w:ascii="Times New Roman" w:eastAsia="Calibri" w:hAnsi="Times New Roman" w:cs="Times New Roman"/>
                <w:sz w:val="24"/>
                <w:szCs w:val="24"/>
              </w:rPr>
              <w:t>ДГ</w:t>
            </w:r>
            <w:r w:rsidR="00B647E4" w:rsidRPr="00B4747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към</w:t>
            </w:r>
            <w:r w:rsidR="00367432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РУО и</w:t>
            </w:r>
            <w:r w:rsidR="00B647E4" w:rsidRPr="00B4747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ДАБДП</w:t>
            </w:r>
          </w:p>
        </w:tc>
      </w:tr>
      <w:tr w:rsidR="00C146D0" w:rsidRPr="00B47475" w14:paraId="2F2E6590" w14:textId="77777777" w:rsidTr="001B4A45">
        <w:trPr>
          <w:gridAfter w:val="1"/>
          <w:wAfter w:w="17" w:type="dxa"/>
        </w:trPr>
        <w:tc>
          <w:tcPr>
            <w:tcW w:w="988" w:type="dxa"/>
            <w:shd w:val="clear" w:color="auto" w:fill="auto"/>
          </w:tcPr>
          <w:p w14:paraId="57362528" w14:textId="4EDA6A6A" w:rsidR="00C146D0" w:rsidRPr="00B47475" w:rsidRDefault="00C146D0" w:rsidP="00B47475">
            <w:pPr>
              <w:spacing w:before="80" w:after="80"/>
              <w:ind w:right="-141"/>
              <w:contextualSpacing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lastRenderedPageBreak/>
              <w:t>1.1.6.</w:t>
            </w:r>
          </w:p>
        </w:tc>
        <w:tc>
          <w:tcPr>
            <w:tcW w:w="3969" w:type="dxa"/>
            <w:shd w:val="clear" w:color="auto" w:fill="auto"/>
          </w:tcPr>
          <w:p w14:paraId="533C50CA" w14:textId="4ABF7B04" w:rsidR="00C146D0" w:rsidRPr="00FA2720" w:rsidRDefault="00C146D0" w:rsidP="00B47475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C146D0">
              <w:rPr>
                <w:rFonts w:ascii="Times New Roman" w:hAnsi="Times New Roman" w:cs="Times New Roman"/>
                <w:sz w:val="24"/>
                <w:szCs w:val="24"/>
              </w:rPr>
              <w:t xml:space="preserve">Планиране и финансово осигуряване на мерки по БДП в рамките на одобрените бюджети на институциите в системата на предучилищното и училищното образование. </w:t>
            </w:r>
          </w:p>
        </w:tc>
        <w:tc>
          <w:tcPr>
            <w:tcW w:w="2693" w:type="dxa"/>
            <w:shd w:val="clear" w:color="auto" w:fill="auto"/>
          </w:tcPr>
          <w:p w14:paraId="4BF42661" w14:textId="61BBF0E5" w:rsidR="00C146D0" w:rsidRPr="00C146D0" w:rsidRDefault="00C146D0" w:rsidP="00B47475">
            <w:pPr>
              <w:spacing w:before="80" w:after="80"/>
              <w:ind w:right="40"/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146D0">
              <w:rPr>
                <w:rFonts w:ascii="Times New Roman" w:hAnsi="Times New Roman" w:cs="Times New Roman"/>
                <w:sz w:val="24"/>
                <w:szCs w:val="24"/>
              </w:rPr>
              <w:t>Планово и финансово обезпечаване на мерките на училищно ниво, на ниво ДГ.</w:t>
            </w:r>
          </w:p>
        </w:tc>
        <w:tc>
          <w:tcPr>
            <w:tcW w:w="1984" w:type="dxa"/>
            <w:shd w:val="clear" w:color="auto" w:fill="auto"/>
          </w:tcPr>
          <w:p w14:paraId="70713EA3" w14:textId="5460DF96" w:rsidR="00C146D0" w:rsidRPr="00B47475" w:rsidRDefault="00C146D0" w:rsidP="00B47475">
            <w:pPr>
              <w:spacing w:before="80" w:after="80"/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ДГ</w:t>
            </w:r>
          </w:p>
        </w:tc>
        <w:tc>
          <w:tcPr>
            <w:tcW w:w="2977" w:type="dxa"/>
            <w:shd w:val="clear" w:color="auto" w:fill="auto"/>
          </w:tcPr>
          <w:p w14:paraId="16BD0763" w14:textId="77777777" w:rsidR="00AE7BA1" w:rsidRDefault="00C146D0" w:rsidP="00B47475">
            <w:pPr>
              <w:spacing w:before="80" w:after="80"/>
              <w:ind w:right="-141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C146D0">
              <w:rPr>
                <w:rFonts w:ascii="Times New Roman" w:hAnsi="Times New Roman" w:cs="Times New Roman"/>
                <w:sz w:val="24"/>
                <w:szCs w:val="24"/>
              </w:rPr>
              <w:t xml:space="preserve">Предвиждане на устойчиво финансиране на мерките по БДП в годишните бюджетни разчети на институциите. </w:t>
            </w:r>
          </w:p>
          <w:p w14:paraId="437CE688" w14:textId="131138CF" w:rsidR="00C146D0" w:rsidRPr="00C146D0" w:rsidRDefault="00C146D0" w:rsidP="00B47475">
            <w:pPr>
              <w:spacing w:before="80" w:after="80"/>
              <w:ind w:right="-141"/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146D0">
              <w:rPr>
                <w:rFonts w:ascii="Times New Roman" w:hAnsi="Times New Roman" w:cs="Times New Roman"/>
                <w:sz w:val="24"/>
                <w:szCs w:val="24"/>
              </w:rPr>
              <w:t>Срок: постоянен.</w:t>
            </w:r>
          </w:p>
        </w:tc>
        <w:tc>
          <w:tcPr>
            <w:tcW w:w="2267" w:type="dxa"/>
            <w:shd w:val="clear" w:color="auto" w:fill="auto"/>
          </w:tcPr>
          <w:p w14:paraId="29A4B7DD" w14:textId="127076BB" w:rsidR="00C146D0" w:rsidRPr="000D29BF" w:rsidRDefault="000D29BF" w:rsidP="00B47475">
            <w:pPr>
              <w:spacing w:before="80" w:after="80"/>
              <w:ind w:right="-141"/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D29BF">
              <w:rPr>
                <w:rFonts w:ascii="Times New Roman" w:hAnsi="Times New Roman" w:cs="Times New Roman"/>
                <w:sz w:val="24"/>
                <w:szCs w:val="24"/>
              </w:rPr>
              <w:t>Бюджетни разчети на институциите. Годишен доклад за изпълнение на мерките по БДП.</w:t>
            </w:r>
          </w:p>
        </w:tc>
      </w:tr>
      <w:tr w:rsidR="008552E3" w:rsidRPr="00B47475" w14:paraId="08E5C62F" w14:textId="6B65D9FE" w:rsidTr="007D1098">
        <w:tc>
          <w:tcPr>
            <w:tcW w:w="988" w:type="dxa"/>
            <w:shd w:val="clear" w:color="auto" w:fill="FFF2CC" w:themeFill="accent4" w:themeFillTint="33"/>
          </w:tcPr>
          <w:p w14:paraId="08DAE8E7" w14:textId="60076C29" w:rsidR="00AF19DF" w:rsidRPr="00B47475" w:rsidRDefault="00AF19DF" w:rsidP="00B47475">
            <w:pPr>
              <w:spacing w:before="80" w:after="80"/>
              <w:ind w:right="-141"/>
              <w:contextualSpacing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B47475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1.2</w:t>
            </w:r>
          </w:p>
          <w:p w14:paraId="185E70E2" w14:textId="77777777" w:rsidR="00AF19DF" w:rsidRPr="00B47475" w:rsidRDefault="00AF19DF" w:rsidP="00B47475">
            <w:pPr>
              <w:spacing w:before="80" w:after="80"/>
              <w:ind w:right="-141"/>
              <w:contextualSpacing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3907" w:type="dxa"/>
            <w:gridSpan w:val="6"/>
            <w:shd w:val="clear" w:color="auto" w:fill="FFF2CC" w:themeFill="accent4" w:themeFillTint="33"/>
          </w:tcPr>
          <w:p w14:paraId="4D2314EC" w14:textId="77777777" w:rsidR="00AF19DF" w:rsidRPr="00B47475" w:rsidRDefault="00AF19DF" w:rsidP="00B47475">
            <w:pPr>
              <w:spacing w:before="80" w:after="80"/>
              <w:ind w:right="-141"/>
              <w:contextualSpacing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B47475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Цел:</w:t>
            </w:r>
          </w:p>
          <w:p w14:paraId="445A2652" w14:textId="77777777" w:rsidR="00AF19DF" w:rsidRDefault="00A57B3E" w:rsidP="00B47475">
            <w:pPr>
              <w:spacing w:before="80" w:after="80"/>
              <w:ind w:right="-141"/>
              <w:contextualSpacing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B47475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Подобряване</w:t>
            </w:r>
            <w:r w:rsidR="00AF19DF" w:rsidRPr="00B47475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 xml:space="preserve"> на координацията и задълбочаване на взаимодействието между институциите при изпълнение на държавната политика </w:t>
            </w:r>
            <w:r w:rsidR="00DD4CA9" w:rsidRPr="00B47475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в областта</w:t>
            </w:r>
          </w:p>
          <w:p w14:paraId="3D68E16E" w14:textId="33FB23B3" w:rsidR="001B4A45" w:rsidRPr="00B47475" w:rsidRDefault="001B4A45" w:rsidP="00B47475">
            <w:pPr>
              <w:spacing w:before="80" w:after="80"/>
              <w:ind w:right="-141"/>
              <w:contextualSpacing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8552E3" w:rsidRPr="00B47475" w14:paraId="3DB7CB40" w14:textId="0DE74F78" w:rsidTr="001B4A45">
        <w:trPr>
          <w:gridAfter w:val="1"/>
          <w:wAfter w:w="17" w:type="dxa"/>
        </w:trPr>
        <w:tc>
          <w:tcPr>
            <w:tcW w:w="988" w:type="dxa"/>
            <w:shd w:val="clear" w:color="auto" w:fill="auto"/>
          </w:tcPr>
          <w:p w14:paraId="3C7D2DC7" w14:textId="754D7AE8" w:rsidR="00E314F7" w:rsidRPr="00B47475" w:rsidRDefault="00E314F7" w:rsidP="00B47475">
            <w:pPr>
              <w:spacing w:before="80" w:after="80"/>
              <w:ind w:right="-141"/>
              <w:contextualSpacing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B47475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1.2.</w:t>
            </w:r>
            <w:r w:rsidR="00ED1EAD" w:rsidRPr="00B47475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2</w:t>
            </w:r>
          </w:p>
        </w:tc>
        <w:tc>
          <w:tcPr>
            <w:tcW w:w="3969" w:type="dxa"/>
            <w:shd w:val="clear" w:color="auto" w:fill="auto"/>
          </w:tcPr>
          <w:p w14:paraId="1852F11F" w14:textId="77777777" w:rsidR="00A52813" w:rsidRDefault="00E314F7" w:rsidP="00B47475">
            <w:pPr>
              <w:spacing w:before="80" w:after="80"/>
              <w:ind w:right="170"/>
              <w:contextualSpacing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B47475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Изпълнение на методически указания на ДАБДП в изпълнение на НСБДП и произтичащите от нея документи</w:t>
            </w:r>
            <w:r w:rsidR="000A21F1" w:rsidRPr="00B47475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.</w:t>
            </w:r>
          </w:p>
          <w:p w14:paraId="567CB5C0" w14:textId="05D0A346" w:rsidR="00A52813" w:rsidRPr="00A52813" w:rsidRDefault="00A52813" w:rsidP="00A52813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/при подаване на конкретни указания от ДАБДП/</w:t>
            </w:r>
          </w:p>
        </w:tc>
        <w:tc>
          <w:tcPr>
            <w:tcW w:w="2693" w:type="dxa"/>
            <w:shd w:val="clear" w:color="auto" w:fill="auto"/>
          </w:tcPr>
          <w:p w14:paraId="09556E28" w14:textId="2EDF2062" w:rsidR="001B4A45" w:rsidRPr="00B47475" w:rsidRDefault="00E314F7" w:rsidP="00B47475">
            <w:pPr>
              <w:spacing w:before="80" w:after="80"/>
              <w:ind w:right="-141"/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47475">
              <w:rPr>
                <w:rFonts w:ascii="Times New Roman" w:eastAsia="Calibri" w:hAnsi="Times New Roman" w:cs="Times New Roman"/>
                <w:sz w:val="24"/>
                <w:szCs w:val="24"/>
              </w:rPr>
              <w:t>Стандартизиране на планирането, изпълнението, оценката и отчитането на държавната политика по БДП</w:t>
            </w:r>
            <w:r w:rsidR="000A21F1" w:rsidRPr="00B47475"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  <w:r w:rsidRPr="00B4747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984" w:type="dxa"/>
            <w:shd w:val="clear" w:color="auto" w:fill="auto"/>
          </w:tcPr>
          <w:p w14:paraId="2D6F9B1F" w14:textId="08E96237" w:rsidR="00E314F7" w:rsidRPr="00B47475" w:rsidRDefault="00ED1EAD" w:rsidP="00B47475">
            <w:pPr>
              <w:spacing w:before="80" w:after="80"/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47475">
              <w:rPr>
                <w:rFonts w:ascii="Times New Roman" w:eastAsia="Calibri" w:hAnsi="Times New Roman" w:cs="Times New Roman"/>
                <w:sz w:val="24"/>
                <w:szCs w:val="24"/>
              </w:rPr>
              <w:t>ДГ</w:t>
            </w:r>
          </w:p>
        </w:tc>
        <w:tc>
          <w:tcPr>
            <w:tcW w:w="2977" w:type="dxa"/>
            <w:shd w:val="clear" w:color="auto" w:fill="auto"/>
          </w:tcPr>
          <w:p w14:paraId="7E1143B9" w14:textId="0ED35DC7" w:rsidR="00E314F7" w:rsidRPr="00B47475" w:rsidRDefault="00E314F7" w:rsidP="00B47475">
            <w:pPr>
              <w:spacing w:before="80" w:after="80"/>
              <w:ind w:right="182"/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47475">
              <w:rPr>
                <w:rFonts w:ascii="Times New Roman" w:eastAsia="Calibri" w:hAnsi="Times New Roman" w:cs="Times New Roman"/>
                <w:sz w:val="24"/>
                <w:szCs w:val="24"/>
              </w:rPr>
              <w:t>Изпълнени методически указания</w:t>
            </w:r>
            <w:r w:rsidR="000A21F1" w:rsidRPr="00B47475"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  <w:r w:rsidRPr="00B4747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</w:p>
          <w:p w14:paraId="45AED032" w14:textId="40C56326" w:rsidR="00E314F7" w:rsidRPr="00B47475" w:rsidRDefault="00E314F7" w:rsidP="00B47475">
            <w:pPr>
              <w:spacing w:before="80" w:after="80"/>
              <w:ind w:right="182"/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47475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Срок:</w:t>
            </w:r>
            <w:r w:rsidRPr="00B4747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постоянен</w:t>
            </w:r>
            <w:r w:rsidR="000A21F1" w:rsidRPr="00B47475"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267" w:type="dxa"/>
            <w:shd w:val="clear" w:color="auto" w:fill="auto"/>
          </w:tcPr>
          <w:p w14:paraId="7DE06596" w14:textId="7E4789B0" w:rsidR="006A1DB4" w:rsidRPr="00B47475" w:rsidRDefault="006A1DB4" w:rsidP="00B47475">
            <w:pPr>
              <w:spacing w:before="80" w:after="80"/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47475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Кореспонденция между институциите</w:t>
            </w:r>
          </w:p>
        </w:tc>
      </w:tr>
      <w:tr w:rsidR="00BE5BE7" w:rsidRPr="00B47475" w14:paraId="655FC776" w14:textId="77777777" w:rsidTr="001B4A45">
        <w:trPr>
          <w:gridAfter w:val="1"/>
          <w:wAfter w:w="17" w:type="dxa"/>
        </w:trPr>
        <w:tc>
          <w:tcPr>
            <w:tcW w:w="988" w:type="dxa"/>
            <w:shd w:val="clear" w:color="auto" w:fill="auto"/>
          </w:tcPr>
          <w:p w14:paraId="6CBC6AD2" w14:textId="1C434A1F" w:rsidR="00BE5BE7" w:rsidRPr="00B47475" w:rsidRDefault="00BE5BE7" w:rsidP="00B47475">
            <w:pPr>
              <w:spacing w:before="80" w:after="80"/>
              <w:ind w:right="-141"/>
              <w:contextualSpacing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1.2.3.</w:t>
            </w:r>
          </w:p>
        </w:tc>
        <w:tc>
          <w:tcPr>
            <w:tcW w:w="3969" w:type="dxa"/>
            <w:shd w:val="clear" w:color="auto" w:fill="auto"/>
          </w:tcPr>
          <w:p w14:paraId="68DDB131" w14:textId="77777777" w:rsidR="00BE5BE7" w:rsidRDefault="00BE5BE7" w:rsidP="00B47475">
            <w:pPr>
              <w:spacing w:before="80" w:after="80"/>
              <w:ind w:right="170"/>
              <w:contextualSpacing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Участие в областно работно съвещание</w:t>
            </w:r>
          </w:p>
          <w:p w14:paraId="05C839DA" w14:textId="77777777" w:rsidR="00965D3B" w:rsidRPr="00965D3B" w:rsidRDefault="00965D3B" w:rsidP="00965D3B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135AE3B7" w14:textId="61A4CBE3" w:rsidR="00965D3B" w:rsidRPr="00965D3B" w:rsidRDefault="00965D3B" w:rsidP="00965D3B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  <w:shd w:val="clear" w:color="auto" w:fill="auto"/>
          </w:tcPr>
          <w:p w14:paraId="20DEACD6" w14:textId="2BE5D9B8" w:rsidR="00BE5BE7" w:rsidRPr="00B47475" w:rsidRDefault="00BE5BE7" w:rsidP="00B47475">
            <w:pPr>
              <w:spacing w:before="80" w:after="80"/>
              <w:ind w:right="-141"/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Обединени усилия за ефективно изпълнение на политиката по БДП, съобразно спецификата на </w:t>
            </w:r>
            <w:r w:rsidR="005A732D">
              <w:rPr>
                <w:rFonts w:ascii="Times New Roman" w:eastAsia="Calibri" w:hAnsi="Times New Roman" w:cs="Times New Roman"/>
                <w:sz w:val="24"/>
                <w:szCs w:val="24"/>
              </w:rPr>
              <w:t>ДГ</w:t>
            </w:r>
          </w:p>
        </w:tc>
        <w:tc>
          <w:tcPr>
            <w:tcW w:w="1984" w:type="dxa"/>
            <w:shd w:val="clear" w:color="auto" w:fill="auto"/>
          </w:tcPr>
          <w:p w14:paraId="199960EA" w14:textId="0842CB7C" w:rsidR="00BE5BE7" w:rsidRPr="00B47475" w:rsidRDefault="005A732D" w:rsidP="00B47475">
            <w:pPr>
              <w:spacing w:before="80" w:after="80"/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ДГ</w:t>
            </w:r>
          </w:p>
        </w:tc>
        <w:tc>
          <w:tcPr>
            <w:tcW w:w="2977" w:type="dxa"/>
            <w:shd w:val="clear" w:color="auto" w:fill="auto"/>
          </w:tcPr>
          <w:p w14:paraId="680A33CF" w14:textId="77777777" w:rsidR="005A732D" w:rsidRPr="00674AD9" w:rsidRDefault="005A732D" w:rsidP="005A732D">
            <w:pPr>
              <w:spacing w:before="80" w:after="80"/>
              <w:ind w:right="182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74AD9">
              <w:rPr>
                <w:rFonts w:ascii="Times New Roman" w:eastAsia="Calibri" w:hAnsi="Times New Roman" w:cs="Times New Roman"/>
                <w:sz w:val="24"/>
                <w:szCs w:val="24"/>
              </w:rPr>
              <w:t>Проведена работна среща</w:t>
            </w:r>
          </w:p>
          <w:p w14:paraId="6A7268A9" w14:textId="77777777" w:rsidR="005A732D" w:rsidRPr="00674AD9" w:rsidRDefault="005A732D" w:rsidP="005A732D">
            <w:pPr>
              <w:spacing w:before="80" w:after="80"/>
              <w:ind w:right="182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674AD9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Срок: </w:t>
            </w:r>
          </w:p>
          <w:p w14:paraId="2C27BC50" w14:textId="333BCF98" w:rsidR="00FA2720" w:rsidRPr="00B47475" w:rsidRDefault="005A732D" w:rsidP="00B47475">
            <w:pPr>
              <w:spacing w:before="80" w:after="80"/>
              <w:ind w:right="182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74AD9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Ежегодно При организиране от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РУО</w:t>
            </w:r>
          </w:p>
        </w:tc>
        <w:tc>
          <w:tcPr>
            <w:tcW w:w="2267" w:type="dxa"/>
            <w:shd w:val="clear" w:color="auto" w:fill="auto"/>
          </w:tcPr>
          <w:p w14:paraId="0B701199" w14:textId="26A3B0A9" w:rsidR="00BE5BE7" w:rsidRPr="00B47475" w:rsidRDefault="005A732D" w:rsidP="00B47475">
            <w:pPr>
              <w:spacing w:before="80" w:after="80"/>
              <w:contextualSpacing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Участие на председателя на УКБДП</w:t>
            </w:r>
          </w:p>
        </w:tc>
      </w:tr>
      <w:tr w:rsidR="008552E3" w:rsidRPr="00B47475" w14:paraId="0A449287" w14:textId="77777777" w:rsidTr="007D1098">
        <w:trPr>
          <w:gridAfter w:val="1"/>
          <w:wAfter w:w="17" w:type="dxa"/>
        </w:trPr>
        <w:tc>
          <w:tcPr>
            <w:tcW w:w="988" w:type="dxa"/>
            <w:shd w:val="clear" w:color="auto" w:fill="FFF2CC" w:themeFill="accent4" w:themeFillTint="33"/>
          </w:tcPr>
          <w:p w14:paraId="32C6546B" w14:textId="317784F2" w:rsidR="004C4F75" w:rsidRPr="00B47475" w:rsidRDefault="004C4F75" w:rsidP="00B47475">
            <w:pPr>
              <w:spacing w:before="80" w:after="80"/>
              <w:ind w:right="-141"/>
              <w:contextualSpacing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B47475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1.</w:t>
            </w:r>
            <w:r w:rsidR="00061E5B" w:rsidRPr="00B47475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3</w:t>
            </w:r>
          </w:p>
        </w:tc>
        <w:tc>
          <w:tcPr>
            <w:tcW w:w="13890" w:type="dxa"/>
            <w:gridSpan w:val="5"/>
            <w:shd w:val="clear" w:color="auto" w:fill="FFF2CC" w:themeFill="accent4" w:themeFillTint="33"/>
          </w:tcPr>
          <w:p w14:paraId="6A7374BD" w14:textId="77777777" w:rsidR="004C4F75" w:rsidRPr="00B47475" w:rsidRDefault="004C4F75" w:rsidP="00B47475">
            <w:pPr>
              <w:spacing w:before="80" w:after="80"/>
              <w:ind w:right="-141"/>
              <w:contextualSpacing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B47475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Цел:</w:t>
            </w:r>
          </w:p>
          <w:p w14:paraId="4892D74B" w14:textId="77777777" w:rsidR="004C4F75" w:rsidRDefault="004C4F75" w:rsidP="00B47475">
            <w:pPr>
              <w:spacing w:before="80" w:after="80"/>
              <w:contextualSpacing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B47475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Осъществяване на ефективна комуникация и създаване на широка рамка на сътрудничество и съпричастно</w:t>
            </w:r>
            <w:r w:rsidR="004A1000" w:rsidRPr="00B47475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ст за различните аспекти от БДП</w:t>
            </w:r>
          </w:p>
          <w:p w14:paraId="197A776F" w14:textId="7658C1BC" w:rsidR="001B4A45" w:rsidRPr="00B47475" w:rsidRDefault="001B4A45" w:rsidP="00B47475">
            <w:pPr>
              <w:spacing w:before="80" w:after="80"/>
              <w:contextualSpacing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8552E3" w:rsidRPr="00B47475" w14:paraId="50294314" w14:textId="77777777" w:rsidTr="001B4A45">
        <w:trPr>
          <w:gridAfter w:val="1"/>
          <w:wAfter w:w="17" w:type="dxa"/>
        </w:trPr>
        <w:tc>
          <w:tcPr>
            <w:tcW w:w="988" w:type="dxa"/>
            <w:shd w:val="clear" w:color="auto" w:fill="auto"/>
          </w:tcPr>
          <w:p w14:paraId="1431CE7C" w14:textId="54A969F6" w:rsidR="009E1AC9" w:rsidRPr="00B47475" w:rsidRDefault="009F39B0" w:rsidP="00B47475">
            <w:pPr>
              <w:spacing w:before="80" w:after="80"/>
              <w:ind w:right="-141"/>
              <w:contextualSpacing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1</w:t>
            </w:r>
            <w:r w:rsidR="009E1AC9" w:rsidRPr="00B47475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.</w:t>
            </w:r>
            <w:r w:rsidR="00061E5B" w:rsidRPr="00B47475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3</w:t>
            </w: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.1</w:t>
            </w:r>
          </w:p>
        </w:tc>
        <w:tc>
          <w:tcPr>
            <w:tcW w:w="3969" w:type="dxa"/>
            <w:shd w:val="clear" w:color="auto" w:fill="auto"/>
          </w:tcPr>
          <w:p w14:paraId="55CB2005" w14:textId="550F16BE" w:rsidR="009E1AC9" w:rsidRPr="00B47475" w:rsidRDefault="009E1AC9" w:rsidP="00B47475">
            <w:pPr>
              <w:spacing w:before="80" w:after="80"/>
              <w:ind w:right="28"/>
              <w:contextualSpacing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B47475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Прилагане на единна комуникационна стратегия по БДП</w:t>
            </w:r>
            <w:r w:rsidR="000A21F1" w:rsidRPr="00B47475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.</w:t>
            </w:r>
            <w:r w:rsidRPr="00B47475">
              <w:rPr>
                <w:rFonts w:ascii="Times New Roman" w:eastAsia="Calibri" w:hAnsi="Times New Roman" w:cs="Times New Roman"/>
                <w:b/>
                <w:sz w:val="24"/>
                <w:szCs w:val="24"/>
                <w:lang w:val="ru-RU"/>
              </w:rPr>
              <w:t xml:space="preserve"> </w:t>
            </w:r>
          </w:p>
        </w:tc>
        <w:tc>
          <w:tcPr>
            <w:tcW w:w="2693" w:type="dxa"/>
            <w:shd w:val="clear" w:color="auto" w:fill="auto"/>
          </w:tcPr>
          <w:p w14:paraId="65C8279E" w14:textId="487B516A" w:rsidR="009E1AC9" w:rsidRPr="00B47475" w:rsidRDefault="009E1AC9" w:rsidP="00B47475">
            <w:pPr>
              <w:spacing w:before="80" w:after="80"/>
              <w:ind w:right="72"/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4747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Провеждане на целенасочена </w:t>
            </w:r>
            <w:r w:rsidRPr="00B47475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комуникационна и медийна политика</w:t>
            </w:r>
            <w:r w:rsidR="000A21F1" w:rsidRPr="00B47475"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</w:p>
          <w:p w14:paraId="6C9849C3" w14:textId="40EA1C2E" w:rsidR="001B4A45" w:rsidRPr="00B47475" w:rsidRDefault="009E1AC9" w:rsidP="001B4A45">
            <w:pPr>
              <w:spacing w:before="80" w:after="80"/>
              <w:ind w:right="78"/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47475">
              <w:rPr>
                <w:rFonts w:ascii="Times New Roman" w:eastAsia="Calibri" w:hAnsi="Times New Roman" w:cs="Times New Roman"/>
                <w:sz w:val="24"/>
                <w:szCs w:val="24"/>
              </w:rPr>
              <w:t>Излъчване на ясни и единни послания по темата за БДП в общественото пространство</w:t>
            </w:r>
            <w:r w:rsidR="000A21F1" w:rsidRPr="00B47475"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  <w:r w:rsidRPr="00B4747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984" w:type="dxa"/>
            <w:shd w:val="clear" w:color="auto" w:fill="auto"/>
          </w:tcPr>
          <w:p w14:paraId="2952B7E6" w14:textId="0CC79266" w:rsidR="009E1AC9" w:rsidRPr="00B47475" w:rsidRDefault="0098110F" w:rsidP="00B47475">
            <w:pPr>
              <w:spacing w:before="80" w:after="80"/>
              <w:ind w:right="78"/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47475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ДГ</w:t>
            </w:r>
          </w:p>
        </w:tc>
        <w:tc>
          <w:tcPr>
            <w:tcW w:w="2977" w:type="dxa"/>
            <w:shd w:val="clear" w:color="auto" w:fill="auto"/>
          </w:tcPr>
          <w:p w14:paraId="329CF510" w14:textId="4D0D2573" w:rsidR="009E1AC9" w:rsidRPr="00B47475" w:rsidRDefault="009E1AC9" w:rsidP="00B47475">
            <w:pPr>
              <w:spacing w:before="80" w:after="80"/>
              <w:ind w:right="-141"/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47475">
              <w:rPr>
                <w:rFonts w:ascii="Times New Roman" w:eastAsia="Calibri" w:hAnsi="Times New Roman" w:cs="Times New Roman"/>
                <w:sz w:val="24"/>
                <w:szCs w:val="24"/>
              </w:rPr>
              <w:t>Активна медийна политика</w:t>
            </w:r>
            <w:r w:rsidR="000A21F1" w:rsidRPr="00B47475"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</w:p>
          <w:p w14:paraId="6565C858" w14:textId="54B13D22" w:rsidR="009E1AC9" w:rsidRPr="00B47475" w:rsidRDefault="009E1AC9" w:rsidP="00B47475">
            <w:pPr>
              <w:spacing w:before="80" w:after="80"/>
              <w:ind w:right="-141"/>
              <w:contextualSpacing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B47475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Срок:</w:t>
            </w:r>
            <w:r w:rsidRPr="00B4747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постоянен</w:t>
            </w:r>
            <w:r w:rsidR="000A21F1" w:rsidRPr="00B47475"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267" w:type="dxa"/>
            <w:shd w:val="clear" w:color="auto" w:fill="auto"/>
          </w:tcPr>
          <w:p w14:paraId="0CC3D75A" w14:textId="666F1BBF" w:rsidR="00367432" w:rsidRPr="00B47475" w:rsidRDefault="0062465E" w:rsidP="00B47475">
            <w:pPr>
              <w:spacing w:before="80" w:after="80"/>
              <w:contextualSpacing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С</w:t>
            </w:r>
            <w:r w:rsidR="00076DC8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айт</w:t>
            </w:r>
            <w:r w:rsidR="004A1000" w:rsidRPr="00B47475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 на</w:t>
            </w:r>
            <w:r w:rsidR="0098110F" w:rsidRPr="00B47475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 ДГ</w:t>
            </w:r>
          </w:p>
        </w:tc>
      </w:tr>
      <w:tr w:rsidR="008552E3" w:rsidRPr="00B47475" w14:paraId="7DA0170A" w14:textId="16E41C0B" w:rsidTr="008552E3">
        <w:tc>
          <w:tcPr>
            <w:tcW w:w="14895" w:type="dxa"/>
            <w:gridSpan w:val="7"/>
            <w:shd w:val="clear" w:color="auto" w:fill="F2F2F2" w:themeFill="background1" w:themeFillShade="F2"/>
          </w:tcPr>
          <w:p w14:paraId="2DC0CBC2" w14:textId="77777777" w:rsidR="001B4A45" w:rsidRDefault="00161C6F" w:rsidP="00B47475">
            <w:pPr>
              <w:spacing w:before="80" w:after="80"/>
              <w:ind w:right="-141"/>
              <w:contextualSpacing/>
              <w:rPr>
                <w:rFonts w:ascii="Times New Roman" w:eastAsia="Calibri" w:hAnsi="Times New Roman" w:cs="Times New Roman"/>
                <w:b/>
                <w:sz w:val="24"/>
                <w:szCs w:val="24"/>
                <w:lang w:val="ru-RU"/>
              </w:rPr>
            </w:pPr>
            <w:r w:rsidRPr="00B47475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ТЕМАТИЧНО НАПРАВЛЕНИЕ 2:</w:t>
            </w:r>
            <w:r w:rsidRPr="00B4747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B47475">
              <w:rPr>
                <w:rFonts w:ascii="Times New Roman" w:eastAsia="Calibri" w:hAnsi="Times New Roman" w:cs="Times New Roman"/>
                <w:b/>
                <w:sz w:val="24"/>
                <w:szCs w:val="24"/>
                <w:lang w:val="ru-RU"/>
              </w:rPr>
              <w:t>СОЦИАЛНО ОТГОВОРНО ПОВЕДЕНИЕ</w:t>
            </w:r>
            <w:r w:rsidR="00570260" w:rsidRPr="00B47475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: </w:t>
            </w:r>
            <w:r w:rsidRPr="00B47475">
              <w:rPr>
                <w:rFonts w:ascii="Times New Roman" w:eastAsia="Calibri" w:hAnsi="Times New Roman" w:cs="Times New Roman"/>
                <w:b/>
                <w:sz w:val="24"/>
                <w:szCs w:val="24"/>
                <w:lang w:val="ru-RU"/>
              </w:rPr>
              <w:t>УЧЕНЕ ПРЕЗ ЦЕЛИЯ ЖИВОТ</w:t>
            </w:r>
          </w:p>
          <w:p w14:paraId="48149BBA" w14:textId="6114CA58" w:rsidR="00DD30AE" w:rsidRPr="00B47475" w:rsidRDefault="00DD30AE" w:rsidP="00B47475">
            <w:pPr>
              <w:spacing w:before="80" w:after="80"/>
              <w:ind w:right="-141"/>
              <w:contextualSpacing/>
              <w:rPr>
                <w:rFonts w:ascii="Times New Roman" w:eastAsia="Calibri" w:hAnsi="Times New Roman" w:cs="Times New Roman"/>
                <w:b/>
                <w:sz w:val="24"/>
                <w:szCs w:val="24"/>
                <w:lang w:val="ru-RU"/>
              </w:rPr>
            </w:pPr>
          </w:p>
        </w:tc>
      </w:tr>
      <w:tr w:rsidR="008552E3" w:rsidRPr="00B47475" w14:paraId="72033F06" w14:textId="59A6FE38" w:rsidTr="007D1098">
        <w:tc>
          <w:tcPr>
            <w:tcW w:w="988" w:type="dxa"/>
            <w:shd w:val="clear" w:color="auto" w:fill="FFF2CC" w:themeFill="accent4" w:themeFillTint="33"/>
          </w:tcPr>
          <w:p w14:paraId="1C217799" w14:textId="16719485" w:rsidR="00161C6F" w:rsidRPr="00B47475" w:rsidRDefault="00161C6F" w:rsidP="00B47475">
            <w:pPr>
              <w:spacing w:before="80" w:after="80"/>
              <w:ind w:right="-141"/>
              <w:contextualSpacing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B47475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2.1</w:t>
            </w:r>
          </w:p>
        </w:tc>
        <w:tc>
          <w:tcPr>
            <w:tcW w:w="13907" w:type="dxa"/>
            <w:gridSpan w:val="6"/>
            <w:shd w:val="clear" w:color="auto" w:fill="FFF2CC" w:themeFill="accent4" w:themeFillTint="33"/>
          </w:tcPr>
          <w:p w14:paraId="242F496A" w14:textId="77777777" w:rsidR="00161C6F" w:rsidRPr="00B47475" w:rsidRDefault="00161C6F" w:rsidP="00B47475">
            <w:pPr>
              <w:spacing w:before="80" w:after="80"/>
              <w:ind w:right="-141"/>
              <w:contextualSpacing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B47475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Цел:</w:t>
            </w:r>
          </w:p>
          <w:p w14:paraId="58558AF2" w14:textId="77777777" w:rsidR="001B4A45" w:rsidRDefault="00161C6F" w:rsidP="00B47475">
            <w:pPr>
              <w:spacing w:before="80" w:after="80"/>
              <w:ind w:right="42"/>
              <w:contextualSpacing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B47475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Превенция на рисковете за здравето и живота на децата при взаимодействието им с пътната система като участници в движението по пътищата</w:t>
            </w:r>
          </w:p>
          <w:p w14:paraId="76738767" w14:textId="75232A25" w:rsidR="00DD30AE" w:rsidRPr="00B47475" w:rsidRDefault="00DD30AE" w:rsidP="00B47475">
            <w:pPr>
              <w:spacing w:before="80" w:after="80"/>
              <w:ind w:right="42"/>
              <w:contextualSpacing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</w:tr>
      <w:tr w:rsidR="008552E3" w:rsidRPr="00B47475" w14:paraId="49E68323" w14:textId="491E6B2F" w:rsidTr="0094169F">
        <w:trPr>
          <w:gridAfter w:val="1"/>
          <w:wAfter w:w="17" w:type="dxa"/>
          <w:trHeight w:val="1833"/>
        </w:trPr>
        <w:tc>
          <w:tcPr>
            <w:tcW w:w="988" w:type="dxa"/>
            <w:shd w:val="clear" w:color="auto" w:fill="auto"/>
          </w:tcPr>
          <w:p w14:paraId="70987429" w14:textId="57A69DF9" w:rsidR="00E314F7" w:rsidRPr="00B47475" w:rsidRDefault="00E314F7" w:rsidP="00B47475">
            <w:pPr>
              <w:spacing w:before="80" w:after="80"/>
              <w:ind w:right="-141"/>
              <w:contextualSpacing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B47475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2.1.</w:t>
            </w:r>
            <w:r w:rsidR="00DC55E9" w:rsidRPr="00B47475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3969" w:type="dxa"/>
            <w:shd w:val="clear" w:color="auto" w:fill="auto"/>
          </w:tcPr>
          <w:p w14:paraId="7551F2E6" w14:textId="77777777" w:rsidR="0094169F" w:rsidRDefault="0094169F" w:rsidP="0094169F">
            <w:pPr>
              <w:spacing w:before="80" w:after="80"/>
              <w:ind w:right="72"/>
              <w:rPr>
                <w:rFonts w:ascii="Times New Roman" w:hAnsi="Times New Roman" w:cs="Times New Roman"/>
                <w:sz w:val="24"/>
                <w:szCs w:val="24"/>
              </w:rPr>
            </w:pPr>
            <w:r w:rsidRPr="0094169F">
              <w:rPr>
                <w:rFonts w:ascii="Times New Roman" w:hAnsi="Times New Roman" w:cs="Times New Roman"/>
                <w:sz w:val="24"/>
                <w:szCs w:val="24"/>
              </w:rPr>
              <w:t>Оптимизирано обучение на деца и ученици по БДП в системата на образованието в единна концептуална рамка:</w:t>
            </w:r>
          </w:p>
          <w:p w14:paraId="1CEB3F6A" w14:textId="5B5209E1" w:rsidR="0094169F" w:rsidRDefault="0094169F" w:rsidP="0094169F">
            <w:pPr>
              <w:spacing w:before="80" w:after="80"/>
              <w:ind w:right="72"/>
              <w:rPr>
                <w:rFonts w:ascii="Times New Roman" w:hAnsi="Times New Roman" w:cs="Times New Roman"/>
                <w:sz w:val="24"/>
                <w:szCs w:val="24"/>
              </w:rPr>
            </w:pPr>
            <w:r w:rsidRPr="0094169F">
              <w:rPr>
                <w:rFonts w:ascii="Times New Roman" w:hAnsi="Times New Roman" w:cs="Times New Roman"/>
                <w:sz w:val="24"/>
                <w:szCs w:val="24"/>
              </w:rPr>
              <w:t xml:space="preserve">- заделяне на финансови, технически и човешки ресурси за обезпечаване на обучението по БДП; </w:t>
            </w:r>
          </w:p>
          <w:p w14:paraId="6F751A19" w14:textId="10F18796" w:rsidR="0094169F" w:rsidRPr="0094169F" w:rsidRDefault="0094169F" w:rsidP="0094169F">
            <w:pPr>
              <w:spacing w:before="80" w:after="80"/>
              <w:ind w:right="72"/>
              <w:rPr>
                <w:rFonts w:ascii="Times New Roman" w:hAnsi="Times New Roman" w:cs="Times New Roman"/>
                <w:sz w:val="24"/>
                <w:szCs w:val="24"/>
              </w:rPr>
            </w:pPr>
            <w:r w:rsidRPr="0094169F">
              <w:rPr>
                <w:rFonts w:ascii="Times New Roman" w:hAnsi="Times New Roman" w:cs="Times New Roman"/>
                <w:sz w:val="24"/>
                <w:szCs w:val="24"/>
              </w:rPr>
              <w:t xml:space="preserve">- определяне на конкретни образователни цели като минимални изисквания за обучение по БДП в детските градини и училищата; </w:t>
            </w:r>
          </w:p>
          <w:p w14:paraId="2EE5A5C0" w14:textId="77777777" w:rsidR="0094169F" w:rsidRDefault="0094169F" w:rsidP="0094169F">
            <w:pPr>
              <w:spacing w:before="80" w:after="80"/>
              <w:ind w:right="72"/>
              <w:rPr>
                <w:rFonts w:ascii="Times New Roman" w:hAnsi="Times New Roman" w:cs="Times New Roman"/>
                <w:sz w:val="24"/>
                <w:szCs w:val="24"/>
              </w:rPr>
            </w:pPr>
            <w:r w:rsidRPr="0094169F">
              <w:rPr>
                <w:rFonts w:ascii="Times New Roman" w:hAnsi="Times New Roman" w:cs="Times New Roman"/>
                <w:sz w:val="24"/>
                <w:szCs w:val="24"/>
              </w:rPr>
              <w:t xml:space="preserve">- интегриране на темата по БДП с другите учебни предмети /образователни направления; </w:t>
            </w:r>
          </w:p>
          <w:p w14:paraId="49CFED83" w14:textId="63E04C8D" w:rsidR="0094169F" w:rsidRPr="0094169F" w:rsidRDefault="0094169F" w:rsidP="0094169F">
            <w:pPr>
              <w:spacing w:before="80" w:after="80"/>
              <w:ind w:right="72"/>
              <w:rPr>
                <w:rFonts w:ascii="Times New Roman" w:hAnsi="Times New Roman" w:cs="Times New Roman"/>
                <w:sz w:val="24"/>
                <w:szCs w:val="24"/>
              </w:rPr>
            </w:pPr>
            <w:r w:rsidRPr="0094169F">
              <w:rPr>
                <w:rFonts w:ascii="Times New Roman" w:hAnsi="Times New Roman" w:cs="Times New Roman"/>
                <w:sz w:val="24"/>
                <w:szCs w:val="24"/>
              </w:rPr>
              <w:t>- прилагане на единни образователни стандарти;</w:t>
            </w:r>
          </w:p>
          <w:p w14:paraId="1B780B02" w14:textId="77777777" w:rsidR="0094169F" w:rsidRDefault="0094169F" w:rsidP="0094169F">
            <w:pPr>
              <w:spacing w:before="80" w:after="80"/>
              <w:ind w:right="72"/>
              <w:rPr>
                <w:rFonts w:ascii="Times New Roman" w:hAnsi="Times New Roman" w:cs="Times New Roman"/>
                <w:sz w:val="24"/>
                <w:szCs w:val="24"/>
              </w:rPr>
            </w:pPr>
            <w:r w:rsidRPr="0094169F">
              <w:rPr>
                <w:rFonts w:ascii="Times New Roman" w:hAnsi="Times New Roman" w:cs="Times New Roman"/>
                <w:sz w:val="24"/>
                <w:szCs w:val="24"/>
              </w:rPr>
              <w:t xml:space="preserve"> - използване на учебни материали и подходи, адаптирани към </w:t>
            </w:r>
            <w:r w:rsidRPr="0094169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възрастта и зрелостта на обучаваните; </w:t>
            </w:r>
          </w:p>
          <w:p w14:paraId="46B0F715" w14:textId="77777777" w:rsidR="0094169F" w:rsidRDefault="0094169F" w:rsidP="0094169F">
            <w:pPr>
              <w:spacing w:before="80" w:after="80"/>
              <w:ind w:right="72"/>
              <w:rPr>
                <w:rFonts w:ascii="Times New Roman" w:hAnsi="Times New Roman" w:cs="Times New Roman"/>
                <w:sz w:val="24"/>
                <w:szCs w:val="24"/>
              </w:rPr>
            </w:pPr>
            <w:r w:rsidRPr="0094169F">
              <w:rPr>
                <w:rFonts w:ascii="Times New Roman" w:hAnsi="Times New Roman" w:cs="Times New Roman"/>
                <w:sz w:val="24"/>
                <w:szCs w:val="24"/>
              </w:rPr>
              <w:t xml:space="preserve">- обучение с натрупване, при което всяко ниво на обучение надгражда предишното; </w:t>
            </w:r>
          </w:p>
          <w:p w14:paraId="422EE715" w14:textId="77777777" w:rsidR="0094169F" w:rsidRDefault="0094169F" w:rsidP="0094169F">
            <w:pPr>
              <w:spacing w:before="80" w:after="80"/>
              <w:ind w:right="72"/>
              <w:rPr>
                <w:rFonts w:ascii="Times New Roman" w:hAnsi="Times New Roman" w:cs="Times New Roman"/>
                <w:sz w:val="24"/>
                <w:szCs w:val="24"/>
              </w:rPr>
            </w:pPr>
            <w:r w:rsidRPr="0094169F">
              <w:rPr>
                <w:rFonts w:ascii="Times New Roman" w:hAnsi="Times New Roman" w:cs="Times New Roman"/>
                <w:sz w:val="24"/>
                <w:szCs w:val="24"/>
              </w:rPr>
              <w:t>- насоченост на БДП не само към придобиване на знания и разбиране на правилата за движение, но и към промяна на нагласите и мотивацията;</w:t>
            </w:r>
          </w:p>
          <w:p w14:paraId="3F9435DD" w14:textId="77777777" w:rsidR="0094169F" w:rsidRDefault="0094169F" w:rsidP="0094169F">
            <w:pPr>
              <w:spacing w:before="80" w:after="80"/>
              <w:ind w:right="72"/>
              <w:rPr>
                <w:rFonts w:ascii="Times New Roman" w:hAnsi="Times New Roman" w:cs="Times New Roman"/>
                <w:sz w:val="24"/>
                <w:szCs w:val="24"/>
              </w:rPr>
            </w:pPr>
            <w:r w:rsidRPr="0094169F">
              <w:rPr>
                <w:rFonts w:ascii="Times New Roman" w:hAnsi="Times New Roman" w:cs="Times New Roman"/>
                <w:sz w:val="24"/>
                <w:szCs w:val="24"/>
              </w:rPr>
              <w:t xml:space="preserve"> - практическа насоченост на обучението по БДП; </w:t>
            </w:r>
          </w:p>
          <w:p w14:paraId="23AD4700" w14:textId="05004B97" w:rsidR="0094169F" w:rsidRPr="0094169F" w:rsidRDefault="0094169F" w:rsidP="006338CA">
            <w:pPr>
              <w:spacing w:before="80" w:after="80"/>
              <w:ind w:right="72"/>
              <w:rPr>
                <w:rFonts w:ascii="Times New Roman" w:hAnsi="Times New Roman" w:cs="Times New Roman"/>
                <w:sz w:val="24"/>
                <w:szCs w:val="24"/>
              </w:rPr>
            </w:pPr>
            <w:r w:rsidRPr="0094169F">
              <w:rPr>
                <w:rFonts w:ascii="Times New Roman" w:hAnsi="Times New Roman" w:cs="Times New Roman"/>
                <w:sz w:val="24"/>
                <w:szCs w:val="24"/>
              </w:rPr>
              <w:t>- осигуряване на механизъм за обратна връзка и оценка на ефективността на обучението по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БДП.</w:t>
            </w:r>
          </w:p>
        </w:tc>
        <w:tc>
          <w:tcPr>
            <w:tcW w:w="2693" w:type="dxa"/>
            <w:shd w:val="clear" w:color="auto" w:fill="auto"/>
          </w:tcPr>
          <w:p w14:paraId="72BE6F2B" w14:textId="3984F5E4" w:rsidR="00DC55E9" w:rsidRPr="00B47475" w:rsidRDefault="00DC55E9" w:rsidP="00B47475">
            <w:pPr>
              <w:spacing w:before="80" w:after="80"/>
              <w:ind w:right="72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B47475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lastRenderedPageBreak/>
              <w:t>Поставяне на темата във фокуса на обществен дебат</w:t>
            </w:r>
            <w:r w:rsidR="0094169F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.</w:t>
            </w:r>
            <w:r w:rsidRPr="00B4747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0EBBACDA" w14:textId="3CDA0764" w:rsidR="00DC55E9" w:rsidRPr="00B47475" w:rsidRDefault="00DC55E9" w:rsidP="00B47475">
            <w:pPr>
              <w:spacing w:before="80" w:after="80"/>
              <w:ind w:right="72"/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47475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Подобрено управление на дейностите за възпитание и обучение на децата по БДП</w:t>
            </w:r>
            <w:r w:rsidR="0094169F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.</w:t>
            </w:r>
            <w:r w:rsidRPr="00B4747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</w:p>
          <w:p w14:paraId="65076CA5" w14:textId="0D1AC2A0" w:rsidR="00E314F7" w:rsidRPr="00B47475" w:rsidRDefault="0094169F" w:rsidP="00B47475">
            <w:pPr>
              <w:spacing w:before="80" w:after="80"/>
              <w:ind w:right="72"/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П</w:t>
            </w:r>
            <w:r w:rsidR="00E314F7" w:rsidRPr="00B47475">
              <w:rPr>
                <w:rFonts w:ascii="Times New Roman" w:eastAsia="Calibri" w:hAnsi="Times New Roman" w:cs="Times New Roman"/>
                <w:sz w:val="24"/>
                <w:szCs w:val="24"/>
              </w:rPr>
              <w:t>одготвени в областта на БДП</w:t>
            </w:r>
            <w:r w:rsidR="00CE1029" w:rsidRPr="00B47475"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</w:p>
          <w:p w14:paraId="49899973" w14:textId="5025CFBF" w:rsidR="00E314F7" w:rsidRPr="00B47475" w:rsidRDefault="00E314F7" w:rsidP="00B47475">
            <w:pPr>
              <w:spacing w:before="80" w:after="80"/>
              <w:ind w:right="72"/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  <w:shd w:val="clear" w:color="auto" w:fill="auto"/>
          </w:tcPr>
          <w:p w14:paraId="3ED0B16F" w14:textId="3A91DBBA" w:rsidR="00E314F7" w:rsidRPr="00B47475" w:rsidRDefault="000024DC" w:rsidP="00B47475">
            <w:pPr>
              <w:spacing w:before="80" w:after="80"/>
              <w:ind w:right="-141"/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47475">
              <w:rPr>
                <w:rFonts w:ascii="Times New Roman" w:eastAsia="Calibri" w:hAnsi="Times New Roman" w:cs="Times New Roman"/>
                <w:sz w:val="24"/>
                <w:szCs w:val="24"/>
              </w:rPr>
              <w:t>ДГ</w:t>
            </w:r>
            <w:r w:rsidR="00BA571D" w:rsidRPr="00B4747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977" w:type="dxa"/>
            <w:shd w:val="clear" w:color="auto" w:fill="auto"/>
          </w:tcPr>
          <w:p w14:paraId="1A85CA6B" w14:textId="2B383DC9" w:rsidR="00E314F7" w:rsidRPr="00B47475" w:rsidRDefault="00E314F7" w:rsidP="00B47475">
            <w:pPr>
              <w:spacing w:before="80" w:after="80"/>
              <w:ind w:right="182"/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47475">
              <w:rPr>
                <w:rFonts w:ascii="Times New Roman" w:eastAsia="Calibri" w:hAnsi="Times New Roman" w:cs="Times New Roman"/>
                <w:sz w:val="24"/>
                <w:szCs w:val="24"/>
              </w:rPr>
              <w:t>Изпълнени мерки за подобряване</w:t>
            </w:r>
            <w:r w:rsidRPr="00B47475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 обучение</w:t>
            </w:r>
            <w:r w:rsidR="007623CD" w:rsidRPr="00B47475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то</w:t>
            </w:r>
            <w:r w:rsidRPr="00B47475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 на деца по БДП</w:t>
            </w:r>
            <w:r w:rsidR="000024DC" w:rsidRPr="00B47475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.</w:t>
            </w:r>
            <w:r w:rsidRPr="00B47475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 </w:t>
            </w:r>
          </w:p>
          <w:p w14:paraId="4A8ACCFB" w14:textId="06068466" w:rsidR="00E314F7" w:rsidRPr="00B47475" w:rsidRDefault="00E314F7" w:rsidP="00B47475">
            <w:pPr>
              <w:spacing w:before="80" w:after="80"/>
              <w:ind w:right="-141"/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47475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Срок:</w:t>
            </w:r>
            <w:r w:rsidRPr="00B4747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постоянен</w:t>
            </w:r>
            <w:r w:rsidR="000024DC" w:rsidRPr="00B47475"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267" w:type="dxa"/>
            <w:shd w:val="clear" w:color="auto" w:fill="auto"/>
          </w:tcPr>
          <w:p w14:paraId="09E0D645" w14:textId="36E9FBF0" w:rsidR="008248E6" w:rsidRPr="00B47475" w:rsidRDefault="008248E6" w:rsidP="00B47475">
            <w:pPr>
              <w:spacing w:before="80" w:after="80"/>
              <w:contextualSpacing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B47475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Докладвана от </w:t>
            </w:r>
            <w:r w:rsidR="001B4A45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ДГ</w:t>
            </w:r>
            <w:r w:rsidRPr="00B47475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 информация – регулярно за  заседания на ОКБДП и годишно</w:t>
            </w:r>
            <w:r w:rsidR="00DC55E9" w:rsidRPr="00B47475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 </w:t>
            </w:r>
            <w:r w:rsidRPr="00B47475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в годишния доклад за изпълнение на политиката по БДП</w:t>
            </w:r>
            <w:r w:rsidR="000024DC" w:rsidRPr="00B47475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.</w:t>
            </w:r>
          </w:p>
          <w:p w14:paraId="2F02D227" w14:textId="77777777" w:rsidR="00E314F7" w:rsidRPr="00B47475" w:rsidRDefault="00E314F7" w:rsidP="00B47475">
            <w:pPr>
              <w:spacing w:before="80" w:after="80"/>
              <w:ind w:right="182"/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8552E3" w:rsidRPr="00B47475" w14:paraId="7ECB0002" w14:textId="1A44E11C" w:rsidTr="00D655F5">
        <w:trPr>
          <w:gridAfter w:val="1"/>
          <w:wAfter w:w="17" w:type="dxa"/>
          <w:trHeight w:val="1959"/>
        </w:trPr>
        <w:tc>
          <w:tcPr>
            <w:tcW w:w="988" w:type="dxa"/>
            <w:shd w:val="clear" w:color="auto" w:fill="auto"/>
          </w:tcPr>
          <w:p w14:paraId="7857EAC6" w14:textId="5401B450" w:rsidR="00E314F7" w:rsidRPr="00B47475" w:rsidRDefault="00E314F7" w:rsidP="00B47475">
            <w:pPr>
              <w:spacing w:before="80" w:after="80"/>
              <w:ind w:right="-141"/>
              <w:contextualSpacing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B47475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2.1.</w:t>
            </w:r>
            <w:r w:rsidR="00283A92" w:rsidRPr="00B47475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2</w:t>
            </w:r>
          </w:p>
        </w:tc>
        <w:tc>
          <w:tcPr>
            <w:tcW w:w="3969" w:type="dxa"/>
            <w:shd w:val="clear" w:color="auto" w:fill="auto"/>
          </w:tcPr>
          <w:p w14:paraId="5FD6A464" w14:textId="610C94F7" w:rsidR="00E314F7" w:rsidRPr="00B47475" w:rsidRDefault="00E314F7" w:rsidP="00DD772C">
            <w:pPr>
              <w:spacing w:before="80" w:after="80"/>
              <w:ind w:right="39"/>
              <w:contextualSpacing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B47475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Повишаване квалификацията на педагогическите специалисти в </w:t>
            </w:r>
            <w:r w:rsidR="00DD772C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ДГ</w:t>
            </w:r>
            <w:r w:rsidRPr="00B47475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 </w:t>
            </w:r>
            <w:r w:rsidR="00283A92" w:rsidRPr="00B47475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във връзка с </w:t>
            </w:r>
            <w:r w:rsidRPr="00B47475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обучението по БДП</w:t>
            </w:r>
            <w:r w:rsidR="000024DC" w:rsidRPr="00B47475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.</w:t>
            </w:r>
            <w:r w:rsidRPr="00B47475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 </w:t>
            </w:r>
          </w:p>
        </w:tc>
        <w:tc>
          <w:tcPr>
            <w:tcW w:w="2693" w:type="dxa"/>
            <w:shd w:val="clear" w:color="auto" w:fill="auto"/>
          </w:tcPr>
          <w:p w14:paraId="70524F25" w14:textId="4153E67C" w:rsidR="00E314F7" w:rsidRPr="00B47475" w:rsidRDefault="00E314F7" w:rsidP="00B47475">
            <w:pPr>
              <w:spacing w:before="80" w:after="80"/>
              <w:ind w:right="72"/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47475">
              <w:rPr>
                <w:rFonts w:ascii="Times New Roman" w:eastAsia="Calibri" w:hAnsi="Times New Roman" w:cs="Times New Roman"/>
                <w:sz w:val="24"/>
                <w:szCs w:val="24"/>
              </w:rPr>
              <w:t>Подготвени педагогически специалисти в областта на БДП</w:t>
            </w:r>
            <w:r w:rsidR="000024DC" w:rsidRPr="00B47475"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</w:p>
          <w:p w14:paraId="486D70E9" w14:textId="2A30BE0A" w:rsidR="009D52FB" w:rsidRPr="00B47475" w:rsidRDefault="009D52FB" w:rsidP="00B47475">
            <w:pPr>
              <w:spacing w:before="80" w:after="80"/>
              <w:ind w:right="72"/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47475">
              <w:rPr>
                <w:rFonts w:ascii="Times New Roman" w:eastAsia="Calibri" w:hAnsi="Times New Roman" w:cs="Times New Roman"/>
                <w:sz w:val="24"/>
                <w:szCs w:val="24"/>
              </w:rPr>
              <w:t>Заимстване на добри европейски практики</w:t>
            </w:r>
            <w:r w:rsidR="000024DC" w:rsidRPr="00B47475"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984" w:type="dxa"/>
            <w:shd w:val="clear" w:color="auto" w:fill="auto"/>
          </w:tcPr>
          <w:p w14:paraId="299179A8" w14:textId="2F7DE2C7" w:rsidR="00E314F7" w:rsidRPr="00B47475" w:rsidRDefault="00581625" w:rsidP="00B47475">
            <w:pPr>
              <w:spacing w:before="80" w:after="80"/>
              <w:ind w:right="-141"/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47475">
              <w:rPr>
                <w:rFonts w:ascii="Times New Roman" w:eastAsia="Calibri" w:hAnsi="Times New Roman" w:cs="Times New Roman"/>
                <w:sz w:val="24"/>
                <w:szCs w:val="24"/>
              </w:rPr>
              <w:t>ДГ</w:t>
            </w:r>
          </w:p>
        </w:tc>
        <w:tc>
          <w:tcPr>
            <w:tcW w:w="2977" w:type="dxa"/>
            <w:shd w:val="clear" w:color="auto" w:fill="auto"/>
          </w:tcPr>
          <w:p w14:paraId="511CF385" w14:textId="502860AB" w:rsidR="00E314F7" w:rsidRPr="00B47475" w:rsidRDefault="00E314F7" w:rsidP="00B47475">
            <w:pPr>
              <w:spacing w:before="80" w:after="80"/>
              <w:ind w:right="182"/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47475">
              <w:rPr>
                <w:rFonts w:ascii="Times New Roman" w:eastAsia="Calibri" w:hAnsi="Times New Roman" w:cs="Times New Roman"/>
                <w:sz w:val="24"/>
                <w:szCs w:val="24"/>
              </w:rPr>
              <w:t>Изпълнени мерки за подобряване</w:t>
            </w:r>
            <w:r w:rsidRPr="00B47475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 квалификацията на специалистите по БДП в системата на образованието</w:t>
            </w:r>
            <w:r w:rsidR="000024DC" w:rsidRPr="00B47475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.</w:t>
            </w:r>
            <w:r w:rsidRPr="00B4747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</w:p>
          <w:p w14:paraId="698718B0" w14:textId="264D5244" w:rsidR="009111F6" w:rsidRPr="00B47475" w:rsidRDefault="00E314F7" w:rsidP="00B47475">
            <w:pPr>
              <w:spacing w:before="80" w:after="80"/>
              <w:ind w:right="-141"/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47475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Срок:</w:t>
            </w:r>
            <w:r w:rsidRPr="00B4747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постоянен</w:t>
            </w:r>
            <w:r w:rsidR="000024DC" w:rsidRPr="00B47475"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267" w:type="dxa"/>
            <w:shd w:val="clear" w:color="auto" w:fill="auto"/>
          </w:tcPr>
          <w:p w14:paraId="5F7CB8D3" w14:textId="258A3108" w:rsidR="00E314F7" w:rsidRPr="00B47475" w:rsidRDefault="00162A7A" w:rsidP="00D655F5">
            <w:pPr>
              <w:spacing w:before="80" w:after="80"/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47475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Докладвана от </w:t>
            </w:r>
            <w:r w:rsidR="001B4A45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ДГ</w:t>
            </w:r>
            <w:r w:rsidRPr="00B47475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 информация – регулярно за  заседания</w:t>
            </w:r>
            <w:r w:rsidR="007C41F5" w:rsidRPr="00674AD9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 </w:t>
            </w:r>
            <w:r w:rsidR="007C41F5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на ОКБДП </w:t>
            </w:r>
            <w:r w:rsidR="007C41F5" w:rsidRPr="00674AD9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и годишния доклад за изпълнение на политиката по БДП.</w:t>
            </w:r>
            <w:r w:rsidRPr="00B47475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 </w:t>
            </w:r>
          </w:p>
        </w:tc>
      </w:tr>
      <w:tr w:rsidR="008552E3" w:rsidRPr="00B47475" w14:paraId="47D6DD35" w14:textId="4ECB65B2" w:rsidTr="001B4A45">
        <w:trPr>
          <w:gridAfter w:val="1"/>
          <w:wAfter w:w="17" w:type="dxa"/>
        </w:trPr>
        <w:tc>
          <w:tcPr>
            <w:tcW w:w="988" w:type="dxa"/>
            <w:shd w:val="clear" w:color="auto" w:fill="auto"/>
          </w:tcPr>
          <w:p w14:paraId="5112AAF5" w14:textId="55498AC4" w:rsidR="00E314F7" w:rsidRPr="00B47475" w:rsidRDefault="00E314F7" w:rsidP="00B47475">
            <w:pPr>
              <w:spacing w:before="80" w:after="80"/>
              <w:ind w:right="-141"/>
              <w:contextualSpacing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B47475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2.1.</w:t>
            </w:r>
            <w:r w:rsidR="00283A92" w:rsidRPr="00B47475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3</w:t>
            </w:r>
          </w:p>
        </w:tc>
        <w:tc>
          <w:tcPr>
            <w:tcW w:w="3969" w:type="dxa"/>
            <w:shd w:val="clear" w:color="auto" w:fill="auto"/>
          </w:tcPr>
          <w:p w14:paraId="543568DF" w14:textId="319AE916" w:rsidR="005623B1" w:rsidRPr="00B47475" w:rsidRDefault="00E314F7" w:rsidP="00B47475">
            <w:pPr>
              <w:spacing w:before="80" w:after="80"/>
              <w:ind w:right="39"/>
              <w:contextualSpacing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B47475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Организиране и провеждане </w:t>
            </w:r>
            <w:r w:rsidR="005623B1" w:rsidRPr="00B47475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на  </w:t>
            </w:r>
            <w:r w:rsidRPr="00B47475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извънкласни инициативи </w:t>
            </w:r>
            <w:r w:rsidR="00283A92" w:rsidRPr="00B47475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по БДП </w:t>
            </w:r>
            <w:r w:rsidRPr="00B47475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за деца </w:t>
            </w:r>
            <w:r w:rsidR="0094169F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в системата на образованието</w:t>
            </w:r>
            <w:r w:rsidR="007C41F5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.</w:t>
            </w:r>
          </w:p>
        </w:tc>
        <w:tc>
          <w:tcPr>
            <w:tcW w:w="2693" w:type="dxa"/>
            <w:shd w:val="clear" w:color="auto" w:fill="auto"/>
          </w:tcPr>
          <w:p w14:paraId="63ABCBBF" w14:textId="1D1B7AAE" w:rsidR="00E314F7" w:rsidRPr="00B47475" w:rsidRDefault="00206A34" w:rsidP="00B47475">
            <w:pPr>
              <w:spacing w:before="80" w:after="80"/>
              <w:ind w:right="40"/>
              <w:contextualSpacing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Подготвени деца в областта на БДП.</w:t>
            </w:r>
          </w:p>
          <w:p w14:paraId="2005141F" w14:textId="4983A45F" w:rsidR="00E314F7" w:rsidRPr="00B47475" w:rsidRDefault="00E314F7" w:rsidP="00B47475">
            <w:pPr>
              <w:spacing w:before="80" w:after="80"/>
              <w:ind w:right="-141"/>
              <w:contextualSpacing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984" w:type="dxa"/>
            <w:shd w:val="clear" w:color="auto" w:fill="auto"/>
          </w:tcPr>
          <w:p w14:paraId="7DE1AC52" w14:textId="67E3FB25" w:rsidR="00E314F7" w:rsidRPr="00B47475" w:rsidRDefault="00BA571D" w:rsidP="00B47475">
            <w:pPr>
              <w:spacing w:before="80" w:after="80"/>
              <w:ind w:right="-141"/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47475">
              <w:rPr>
                <w:rFonts w:ascii="Times New Roman" w:eastAsia="Calibri" w:hAnsi="Times New Roman" w:cs="Times New Roman"/>
                <w:sz w:val="24"/>
                <w:szCs w:val="24"/>
              </w:rPr>
              <w:t>ДГ</w:t>
            </w:r>
          </w:p>
        </w:tc>
        <w:tc>
          <w:tcPr>
            <w:tcW w:w="2977" w:type="dxa"/>
            <w:shd w:val="clear" w:color="auto" w:fill="auto"/>
          </w:tcPr>
          <w:p w14:paraId="6EC7F92C" w14:textId="6802E4E4" w:rsidR="00CE6C5B" w:rsidRPr="00B47475" w:rsidRDefault="00E314F7" w:rsidP="00B47475">
            <w:pPr>
              <w:spacing w:before="80" w:after="80"/>
              <w:ind w:right="182"/>
              <w:contextualSpacing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B4747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Изпълнени </w:t>
            </w:r>
            <w:r w:rsidR="00283A92" w:rsidRPr="00B4747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извънкласни </w:t>
            </w:r>
            <w:r w:rsidRPr="00B47475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инициативи </w:t>
            </w:r>
            <w:r w:rsidR="00CE6C5B" w:rsidRPr="00B47475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по БДП </w:t>
            </w:r>
            <w:r w:rsidRPr="00B47475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за деца </w:t>
            </w:r>
            <w:r w:rsidR="00206A34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в системата на образованието.</w:t>
            </w:r>
          </w:p>
          <w:p w14:paraId="77E92FAC" w14:textId="695EEB6F" w:rsidR="00E314F7" w:rsidRPr="00B47475" w:rsidRDefault="00E314F7" w:rsidP="00B47475">
            <w:pPr>
              <w:spacing w:before="80" w:after="80"/>
              <w:ind w:right="182"/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47475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Срок:</w:t>
            </w:r>
            <w:r w:rsidRPr="00B4747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постоянен</w:t>
            </w:r>
            <w:r w:rsidR="000024DC" w:rsidRPr="00B47475"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267" w:type="dxa"/>
            <w:shd w:val="clear" w:color="auto" w:fill="auto"/>
          </w:tcPr>
          <w:p w14:paraId="6C093ED8" w14:textId="7047DC9C" w:rsidR="0053062B" w:rsidRPr="00FA2720" w:rsidRDefault="00162A7A" w:rsidP="00D655F5">
            <w:pPr>
              <w:spacing w:before="80" w:after="80"/>
              <w:contextualSpacing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B47475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Докладвана от </w:t>
            </w:r>
            <w:r w:rsidR="001B4A45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ДГ</w:t>
            </w:r>
            <w:r w:rsidRPr="00B47475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 информация – регулярно за  заседания на ДОККПБДП </w:t>
            </w:r>
          </w:p>
        </w:tc>
      </w:tr>
      <w:tr w:rsidR="008552E3" w:rsidRPr="00B47475" w14:paraId="599AD4B4" w14:textId="77777777" w:rsidTr="001B4A45">
        <w:trPr>
          <w:gridAfter w:val="1"/>
          <w:wAfter w:w="17" w:type="dxa"/>
          <w:trHeight w:val="557"/>
        </w:trPr>
        <w:tc>
          <w:tcPr>
            <w:tcW w:w="988" w:type="dxa"/>
            <w:shd w:val="clear" w:color="auto" w:fill="auto"/>
          </w:tcPr>
          <w:p w14:paraId="796CCB75" w14:textId="2C6F5F2A" w:rsidR="00D269FF" w:rsidRPr="00B47475" w:rsidRDefault="00D269FF" w:rsidP="00B47475">
            <w:pPr>
              <w:spacing w:before="80" w:after="80"/>
              <w:ind w:right="-141"/>
              <w:contextualSpacing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B47475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2.1.4</w:t>
            </w:r>
          </w:p>
        </w:tc>
        <w:tc>
          <w:tcPr>
            <w:tcW w:w="3969" w:type="dxa"/>
            <w:shd w:val="clear" w:color="auto" w:fill="auto"/>
          </w:tcPr>
          <w:p w14:paraId="5DC64BE7" w14:textId="76120533" w:rsidR="00D269FF" w:rsidRPr="00B47475" w:rsidRDefault="00012DA9" w:rsidP="00B47475">
            <w:pPr>
              <w:spacing w:before="80" w:after="80"/>
              <w:ind w:right="39"/>
              <w:contextualSpacing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B47475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Участие в</w:t>
            </w:r>
            <w:r w:rsidR="00BA571D" w:rsidRPr="00B47475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 </w:t>
            </w:r>
            <w:r w:rsidR="00D269FF" w:rsidRPr="00B47475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национални състезания по БДП, национални, регионални и общински извънкласни инициативи </w:t>
            </w:r>
            <w:r w:rsidR="00D269FF" w:rsidRPr="00B47475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lastRenderedPageBreak/>
              <w:t>за деца в системата на образованието, свързани с културата на движение по пътищата</w:t>
            </w:r>
            <w:r w:rsidR="000024DC" w:rsidRPr="00B47475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.</w:t>
            </w:r>
          </w:p>
        </w:tc>
        <w:tc>
          <w:tcPr>
            <w:tcW w:w="2693" w:type="dxa"/>
            <w:shd w:val="clear" w:color="auto" w:fill="auto"/>
          </w:tcPr>
          <w:p w14:paraId="45062911" w14:textId="7F1F09BD" w:rsidR="00D269FF" w:rsidRPr="00B47475" w:rsidRDefault="00D269FF" w:rsidP="00B47475">
            <w:pPr>
              <w:spacing w:before="80" w:after="80"/>
              <w:ind w:right="40"/>
              <w:contextualSpacing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B47475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lastRenderedPageBreak/>
              <w:t xml:space="preserve">Подкрепа за творческите изяви на </w:t>
            </w:r>
            <w:r w:rsidRPr="00B47475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lastRenderedPageBreak/>
              <w:t>децата по темата за БДП</w:t>
            </w:r>
            <w:r w:rsidR="000024DC" w:rsidRPr="00B47475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.</w:t>
            </w:r>
          </w:p>
          <w:p w14:paraId="1B5AB543" w14:textId="77777777" w:rsidR="00D269FF" w:rsidRPr="00B47475" w:rsidRDefault="00D269FF" w:rsidP="00B47475">
            <w:pPr>
              <w:spacing w:before="80" w:after="80"/>
              <w:ind w:right="40"/>
              <w:contextualSpacing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984" w:type="dxa"/>
            <w:shd w:val="clear" w:color="auto" w:fill="auto"/>
          </w:tcPr>
          <w:p w14:paraId="01E884BD" w14:textId="2C5E7DE6" w:rsidR="00D269FF" w:rsidRPr="00B47475" w:rsidRDefault="00BA571D" w:rsidP="00B47475">
            <w:pPr>
              <w:spacing w:before="80" w:after="80"/>
              <w:ind w:right="-141"/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47475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ДГ</w:t>
            </w:r>
          </w:p>
        </w:tc>
        <w:tc>
          <w:tcPr>
            <w:tcW w:w="2977" w:type="dxa"/>
            <w:shd w:val="clear" w:color="auto" w:fill="auto"/>
          </w:tcPr>
          <w:p w14:paraId="3823E837" w14:textId="4010AA82" w:rsidR="00D269FF" w:rsidRPr="00B47475" w:rsidRDefault="00D269FF" w:rsidP="00B47475">
            <w:pPr>
              <w:spacing w:before="80" w:after="80"/>
              <w:ind w:right="182"/>
              <w:contextualSpacing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B4747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Изпълнени </w:t>
            </w:r>
            <w:r w:rsidRPr="00B47475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инициативи по БДП за деца </w:t>
            </w:r>
          </w:p>
          <w:p w14:paraId="5038FF61" w14:textId="2A3EDFD0" w:rsidR="00D269FF" w:rsidRPr="00B47475" w:rsidRDefault="00D269FF" w:rsidP="00B47475">
            <w:pPr>
              <w:spacing w:before="80" w:after="80"/>
              <w:ind w:right="182"/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47475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Срок:</w:t>
            </w:r>
            <w:r w:rsidRPr="00B4747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постоянен</w:t>
            </w:r>
            <w:r w:rsidR="000024DC" w:rsidRPr="00B47475"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267" w:type="dxa"/>
            <w:shd w:val="clear" w:color="auto" w:fill="auto"/>
          </w:tcPr>
          <w:p w14:paraId="35AA1956" w14:textId="628C9224" w:rsidR="00D269FF" w:rsidRPr="00B47475" w:rsidRDefault="00D269FF" w:rsidP="00D655F5">
            <w:pPr>
              <w:spacing w:before="80" w:after="80"/>
              <w:contextualSpacing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B47475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Докладвана от </w:t>
            </w:r>
            <w:r w:rsidR="001B4A45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ДГ</w:t>
            </w:r>
            <w:r w:rsidRPr="00B47475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 информация – регулярно за  </w:t>
            </w:r>
            <w:r w:rsidRPr="00B47475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lastRenderedPageBreak/>
              <w:t xml:space="preserve">заседания на ДОККПБДП </w:t>
            </w:r>
          </w:p>
        </w:tc>
      </w:tr>
      <w:tr w:rsidR="000E3428" w:rsidRPr="00B47475" w14:paraId="730268C8" w14:textId="39BCD4DD" w:rsidTr="001B4A45">
        <w:trPr>
          <w:gridAfter w:val="1"/>
          <w:wAfter w:w="17" w:type="dxa"/>
        </w:trPr>
        <w:tc>
          <w:tcPr>
            <w:tcW w:w="988" w:type="dxa"/>
            <w:shd w:val="clear" w:color="auto" w:fill="auto"/>
          </w:tcPr>
          <w:p w14:paraId="1699B7DE" w14:textId="44ED0846" w:rsidR="000E3428" w:rsidRPr="00B47475" w:rsidRDefault="000E3428" w:rsidP="00B47475">
            <w:pPr>
              <w:spacing w:before="80" w:after="80"/>
              <w:ind w:right="-141"/>
              <w:contextualSpacing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B47475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lastRenderedPageBreak/>
              <w:t>2.1.5</w:t>
            </w:r>
          </w:p>
        </w:tc>
        <w:tc>
          <w:tcPr>
            <w:tcW w:w="3969" w:type="dxa"/>
            <w:shd w:val="clear" w:color="auto" w:fill="auto"/>
          </w:tcPr>
          <w:p w14:paraId="222F8B07" w14:textId="747E2293" w:rsidR="000E3428" w:rsidRPr="00B47475" w:rsidRDefault="000E3428" w:rsidP="00B47475">
            <w:pPr>
              <w:spacing w:before="80" w:after="80"/>
              <w:ind w:right="-141"/>
              <w:contextualSpacing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B47475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Ограничаване на рисковете от ПТП при осъществяване на организиран превоз на деца, свързан с учебна и/или извънучебна дейност в системата на предучилищното и училищно образование. </w:t>
            </w:r>
          </w:p>
        </w:tc>
        <w:tc>
          <w:tcPr>
            <w:tcW w:w="2693" w:type="dxa"/>
            <w:shd w:val="clear" w:color="auto" w:fill="auto"/>
          </w:tcPr>
          <w:p w14:paraId="6EFFF377" w14:textId="22E8C3EE" w:rsidR="000E3428" w:rsidRPr="00B47475" w:rsidRDefault="000E3428" w:rsidP="00B47475">
            <w:pPr>
              <w:spacing w:before="80" w:after="80"/>
              <w:ind w:right="-141"/>
              <w:contextualSpacing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B47475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Осигуряване на безопасен транспорт за </w:t>
            </w:r>
            <w:r w:rsidR="00012DA9" w:rsidRPr="00B47475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децата</w:t>
            </w:r>
            <w:r w:rsidRPr="00B47475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 в </w:t>
            </w:r>
            <w:r w:rsidR="00012DA9" w:rsidRPr="00B47475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ДГ</w:t>
            </w:r>
            <w:r w:rsidR="00CE1029" w:rsidRPr="00B47475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.</w:t>
            </w:r>
            <w:r w:rsidRPr="00B47475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  </w:t>
            </w:r>
          </w:p>
          <w:p w14:paraId="14F55B0B" w14:textId="56B14858" w:rsidR="000E3428" w:rsidRPr="00B47475" w:rsidRDefault="000E3428" w:rsidP="00B47475">
            <w:pPr>
              <w:spacing w:before="80" w:after="80"/>
              <w:ind w:right="-141"/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47475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Усъвършенстване на контрола за безопасен превоз на в пътните превозни средства.</w:t>
            </w:r>
          </w:p>
        </w:tc>
        <w:tc>
          <w:tcPr>
            <w:tcW w:w="1984" w:type="dxa"/>
            <w:shd w:val="clear" w:color="auto" w:fill="auto"/>
          </w:tcPr>
          <w:p w14:paraId="36B96271" w14:textId="7E06FB47" w:rsidR="000E3428" w:rsidRPr="00B47475" w:rsidRDefault="00012DA9" w:rsidP="00B47475">
            <w:pPr>
              <w:spacing w:before="80" w:after="80"/>
              <w:ind w:right="79"/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47475">
              <w:rPr>
                <w:rFonts w:ascii="Times New Roman" w:eastAsia="Calibri" w:hAnsi="Times New Roman" w:cs="Times New Roman"/>
                <w:sz w:val="24"/>
                <w:szCs w:val="24"/>
              </w:rPr>
              <w:t>ДГ</w:t>
            </w:r>
          </w:p>
          <w:p w14:paraId="23B2841F" w14:textId="17495082" w:rsidR="000E3428" w:rsidRPr="00B47475" w:rsidRDefault="000E3428" w:rsidP="00B47475">
            <w:pPr>
              <w:spacing w:before="80" w:after="80"/>
              <w:ind w:right="79"/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  <w:shd w:val="clear" w:color="auto" w:fill="auto"/>
          </w:tcPr>
          <w:p w14:paraId="77B8E681" w14:textId="6E62A864" w:rsidR="000E3428" w:rsidRPr="00B47475" w:rsidRDefault="000E3428" w:rsidP="00B47475">
            <w:pPr>
              <w:spacing w:before="80" w:after="80"/>
              <w:ind w:right="182"/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4747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Изпълнени мерки за </w:t>
            </w:r>
            <w:r w:rsidRPr="00B47475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ограничаване на рисковете от ПТП при осъществяване на организиран превоз на деца.</w:t>
            </w:r>
            <w:r w:rsidRPr="00B4747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</w:p>
          <w:p w14:paraId="56CF8A88" w14:textId="0FE74CF4" w:rsidR="00965D3B" w:rsidRPr="00B47475" w:rsidRDefault="000E3428" w:rsidP="00B47475">
            <w:pPr>
              <w:spacing w:before="80" w:after="80"/>
              <w:ind w:right="-141"/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47475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Срок:</w:t>
            </w:r>
            <w:r w:rsidRPr="00B4747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постоянен</w:t>
            </w:r>
          </w:p>
        </w:tc>
        <w:tc>
          <w:tcPr>
            <w:tcW w:w="2267" w:type="dxa"/>
            <w:shd w:val="clear" w:color="auto" w:fill="auto"/>
          </w:tcPr>
          <w:p w14:paraId="723BFF74" w14:textId="45089A60" w:rsidR="000E3428" w:rsidRPr="00B47475" w:rsidRDefault="000E3428" w:rsidP="00B47475">
            <w:pPr>
              <w:spacing w:before="80" w:after="80"/>
              <w:contextualSpacing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B47475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Докладвана от </w:t>
            </w:r>
            <w:r w:rsidR="001B4A45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ДГ</w:t>
            </w:r>
            <w:r w:rsidRPr="00B47475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 информация – регулярно за  заседания на ДОККПБДП</w:t>
            </w:r>
          </w:p>
          <w:p w14:paraId="1C3EE772" w14:textId="1527AC14" w:rsidR="000E3428" w:rsidRPr="00B47475" w:rsidRDefault="000E3428" w:rsidP="00D655F5">
            <w:pPr>
              <w:spacing w:before="80" w:after="80"/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47475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/ОКБДП </w:t>
            </w:r>
          </w:p>
        </w:tc>
      </w:tr>
      <w:tr w:rsidR="000E3428" w:rsidRPr="00B47475" w14:paraId="0247B3C1" w14:textId="3441CCFE" w:rsidTr="001B4A45">
        <w:trPr>
          <w:gridAfter w:val="1"/>
          <w:wAfter w:w="17" w:type="dxa"/>
        </w:trPr>
        <w:tc>
          <w:tcPr>
            <w:tcW w:w="988" w:type="dxa"/>
            <w:shd w:val="clear" w:color="auto" w:fill="auto"/>
          </w:tcPr>
          <w:p w14:paraId="619FED82" w14:textId="248DF158" w:rsidR="000E3428" w:rsidRPr="00B47475" w:rsidRDefault="000E3428" w:rsidP="00B47475">
            <w:pPr>
              <w:spacing w:before="80" w:after="80"/>
              <w:ind w:right="-141"/>
              <w:contextualSpacing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B47475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2.1.6</w:t>
            </w:r>
          </w:p>
        </w:tc>
        <w:tc>
          <w:tcPr>
            <w:tcW w:w="3969" w:type="dxa"/>
            <w:shd w:val="clear" w:color="auto" w:fill="auto"/>
          </w:tcPr>
          <w:p w14:paraId="4F677076" w14:textId="377FDEEB" w:rsidR="000E3428" w:rsidRPr="00B47475" w:rsidRDefault="00B32F00" w:rsidP="00FA2720">
            <w:pPr>
              <w:spacing w:before="80" w:after="80"/>
              <w:ind w:right="190"/>
              <w:contextualSpacing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Участие в</w:t>
            </w:r>
            <w:r w:rsidR="000E3428" w:rsidRPr="00B47475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 кампании на институциите в областта на </w:t>
            </w:r>
            <w:r w:rsidR="00012DA9" w:rsidRPr="00B47475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БДП, насочени към деца</w:t>
            </w:r>
            <w:r w:rsidR="000E3428" w:rsidRPr="00B47475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. </w:t>
            </w:r>
            <w:r w:rsidR="005C5476" w:rsidRPr="005C5476">
              <w:rPr>
                <w:rFonts w:ascii="Times New Roman" w:hAnsi="Times New Roman" w:cs="Times New Roman"/>
                <w:sz w:val="24"/>
                <w:szCs w:val="24"/>
              </w:rPr>
              <w:t>Повишаване на информираността за рисковите фактори, свързани с безопасността на движението по пътищата.</w:t>
            </w:r>
          </w:p>
        </w:tc>
        <w:tc>
          <w:tcPr>
            <w:tcW w:w="2693" w:type="dxa"/>
            <w:shd w:val="clear" w:color="auto" w:fill="auto"/>
          </w:tcPr>
          <w:p w14:paraId="6F945C52" w14:textId="01FD9833" w:rsidR="000E3428" w:rsidRPr="00B47475" w:rsidRDefault="000E3428" w:rsidP="00B47475">
            <w:pPr>
              <w:spacing w:before="80" w:after="80"/>
              <w:ind w:right="72"/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47475">
              <w:rPr>
                <w:rFonts w:ascii="Times New Roman" w:eastAsia="Calibri" w:hAnsi="Times New Roman" w:cs="Times New Roman"/>
                <w:sz w:val="24"/>
                <w:szCs w:val="24"/>
              </w:rPr>
              <w:t>Подготвени в областта на БДП</w:t>
            </w:r>
            <w:r w:rsidR="00CE1029" w:rsidRPr="00B47475"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</w:p>
          <w:p w14:paraId="4E524FB5" w14:textId="6B6207A2" w:rsidR="009111F6" w:rsidRPr="00B47475" w:rsidRDefault="009111F6" w:rsidP="00B47475">
            <w:pPr>
              <w:spacing w:before="80" w:after="80"/>
              <w:ind w:right="72"/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  <w:shd w:val="clear" w:color="auto" w:fill="auto"/>
          </w:tcPr>
          <w:p w14:paraId="46C8C1B9" w14:textId="53A7B3F6" w:rsidR="000E3428" w:rsidRPr="00B47475" w:rsidRDefault="00012DA9" w:rsidP="00B47475">
            <w:pPr>
              <w:spacing w:before="80" w:after="80"/>
              <w:ind w:right="-141"/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47475">
              <w:rPr>
                <w:rFonts w:ascii="Times New Roman" w:eastAsia="Calibri" w:hAnsi="Times New Roman" w:cs="Times New Roman"/>
                <w:sz w:val="24"/>
                <w:szCs w:val="24"/>
              </w:rPr>
              <w:t>ДГ</w:t>
            </w:r>
          </w:p>
        </w:tc>
        <w:tc>
          <w:tcPr>
            <w:tcW w:w="2977" w:type="dxa"/>
            <w:shd w:val="clear" w:color="auto" w:fill="auto"/>
          </w:tcPr>
          <w:p w14:paraId="2D8621A3" w14:textId="6B09476E" w:rsidR="000E3428" w:rsidRPr="00B47475" w:rsidRDefault="000E3428" w:rsidP="00B47475">
            <w:pPr>
              <w:spacing w:before="80" w:after="80"/>
              <w:ind w:right="182"/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47475">
              <w:rPr>
                <w:rFonts w:ascii="Times New Roman" w:eastAsia="Calibri" w:hAnsi="Times New Roman" w:cs="Times New Roman"/>
                <w:sz w:val="24"/>
                <w:szCs w:val="24"/>
              </w:rPr>
              <w:t>Изпълнени кампанийни инициативи</w:t>
            </w:r>
            <w:r w:rsidRPr="00B47475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 в областта на </w:t>
            </w:r>
            <w:r w:rsidR="00012DA9" w:rsidRPr="00B47475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БДП, насочени към деца</w:t>
            </w:r>
            <w:r w:rsidRPr="00B47475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.  </w:t>
            </w:r>
          </w:p>
          <w:p w14:paraId="47C8ED62" w14:textId="5BD183D6" w:rsidR="000E3428" w:rsidRPr="00B47475" w:rsidRDefault="000E3428" w:rsidP="00B47475">
            <w:pPr>
              <w:spacing w:before="80" w:after="80"/>
              <w:ind w:right="-141"/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47475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Срок:</w:t>
            </w:r>
            <w:r w:rsidRPr="00B4747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постоянен</w:t>
            </w:r>
          </w:p>
        </w:tc>
        <w:tc>
          <w:tcPr>
            <w:tcW w:w="2267" w:type="dxa"/>
            <w:shd w:val="clear" w:color="auto" w:fill="auto"/>
          </w:tcPr>
          <w:p w14:paraId="1DAF1B14" w14:textId="164626B2" w:rsidR="000E3428" w:rsidRPr="00B47475" w:rsidRDefault="000E3428" w:rsidP="00B47475">
            <w:pPr>
              <w:spacing w:before="80" w:after="80"/>
              <w:contextualSpacing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B47475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Докладвана </w:t>
            </w:r>
            <w:r w:rsidR="001B4A45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от ДГ</w:t>
            </w:r>
            <w:r w:rsidRPr="00B47475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 информация – регулярно за  заседания на </w:t>
            </w:r>
            <w:r w:rsidR="003D4C61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Д</w:t>
            </w:r>
            <w:r w:rsidRPr="00B47475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ОККПБДП</w:t>
            </w:r>
          </w:p>
          <w:p w14:paraId="5B61F82D" w14:textId="2E012D8B" w:rsidR="000E3428" w:rsidRPr="00B47475" w:rsidRDefault="000E3428" w:rsidP="00D655F5">
            <w:pPr>
              <w:spacing w:before="80" w:after="80"/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47475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ОКБДП </w:t>
            </w:r>
          </w:p>
        </w:tc>
      </w:tr>
      <w:tr w:rsidR="005C5476" w:rsidRPr="00B47475" w14:paraId="2B65DFD2" w14:textId="77777777" w:rsidTr="001B4A45">
        <w:trPr>
          <w:gridAfter w:val="1"/>
          <w:wAfter w:w="17" w:type="dxa"/>
        </w:trPr>
        <w:tc>
          <w:tcPr>
            <w:tcW w:w="988" w:type="dxa"/>
            <w:shd w:val="clear" w:color="auto" w:fill="auto"/>
          </w:tcPr>
          <w:p w14:paraId="3E6C81B3" w14:textId="028489F2" w:rsidR="005C5476" w:rsidRPr="00B47475" w:rsidRDefault="005C5476" w:rsidP="00B47475">
            <w:pPr>
              <w:spacing w:before="80" w:after="80"/>
              <w:ind w:right="-141"/>
              <w:contextualSpacing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2.1.7.</w:t>
            </w:r>
          </w:p>
        </w:tc>
        <w:tc>
          <w:tcPr>
            <w:tcW w:w="3969" w:type="dxa"/>
            <w:shd w:val="clear" w:color="auto" w:fill="auto"/>
          </w:tcPr>
          <w:p w14:paraId="0A8409AA" w14:textId="77777777" w:rsidR="005C5476" w:rsidRDefault="005C5476" w:rsidP="00B47475">
            <w:pPr>
              <w:spacing w:before="80" w:after="80"/>
              <w:ind w:right="190"/>
              <w:contextualSpacing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Провеждане на кампания</w:t>
            </w:r>
          </w:p>
          <w:p w14:paraId="0AFC2E41" w14:textId="77777777" w:rsidR="005C5476" w:rsidRDefault="005C5476" w:rsidP="00B47475">
            <w:pPr>
              <w:spacing w:before="80" w:after="80"/>
              <w:ind w:right="190"/>
              <w:contextualSpacing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„Посланията на есенния лист</w:t>
            </w:r>
            <w:r w:rsidR="00601887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“</w:t>
            </w:r>
          </w:p>
          <w:p w14:paraId="63B8819F" w14:textId="2F271FD0" w:rsidR="00601887" w:rsidRDefault="00601887" w:rsidP="00B47475">
            <w:pPr>
              <w:spacing w:before="80" w:after="80"/>
              <w:ind w:right="190"/>
              <w:contextualSpacing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693" w:type="dxa"/>
            <w:shd w:val="clear" w:color="auto" w:fill="auto"/>
          </w:tcPr>
          <w:p w14:paraId="3851A98C" w14:textId="3F97B2A4" w:rsidR="00001AC5" w:rsidRPr="00FA2720" w:rsidRDefault="00001AC5" w:rsidP="00B47475">
            <w:pPr>
              <w:spacing w:before="80" w:after="80"/>
              <w:ind w:right="72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001AC5">
              <w:rPr>
                <w:rFonts w:ascii="Times New Roman" w:hAnsi="Times New Roman" w:cs="Times New Roman"/>
                <w:sz w:val="24"/>
                <w:szCs w:val="24"/>
              </w:rPr>
              <w:t>Фокусиране на вниманието на децата,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001AC5">
              <w:rPr>
                <w:rFonts w:ascii="Times New Roman" w:hAnsi="Times New Roman" w:cs="Times New Roman"/>
                <w:sz w:val="24"/>
                <w:szCs w:val="24"/>
              </w:rPr>
              <w:t>водачите на МПС и на всички участници в движението върху необходимостта от засилване на бдителността в есенно-зимните условия.</w:t>
            </w:r>
          </w:p>
        </w:tc>
        <w:tc>
          <w:tcPr>
            <w:tcW w:w="1984" w:type="dxa"/>
            <w:shd w:val="clear" w:color="auto" w:fill="auto"/>
          </w:tcPr>
          <w:p w14:paraId="7B1F2F83" w14:textId="77777777" w:rsidR="00AA4AB7" w:rsidRPr="00AA4AB7" w:rsidRDefault="00001AC5" w:rsidP="00B47475">
            <w:pPr>
              <w:spacing w:before="80" w:after="80"/>
              <w:ind w:right="-141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AA4AB7">
              <w:rPr>
                <w:rFonts w:ascii="Times New Roman" w:hAnsi="Times New Roman" w:cs="Times New Roman"/>
                <w:sz w:val="24"/>
                <w:szCs w:val="24"/>
              </w:rPr>
              <w:t xml:space="preserve">ДГ </w:t>
            </w:r>
            <w:r w:rsidR="00AA4AB7" w:rsidRPr="00AA4AB7">
              <w:rPr>
                <w:rFonts w:ascii="Times New Roman" w:hAnsi="Times New Roman" w:cs="Times New Roman"/>
                <w:sz w:val="24"/>
                <w:szCs w:val="24"/>
              </w:rPr>
              <w:t xml:space="preserve">и </w:t>
            </w:r>
            <w:r w:rsidRPr="00AA4AB7">
              <w:rPr>
                <w:rFonts w:ascii="Times New Roman" w:hAnsi="Times New Roman" w:cs="Times New Roman"/>
                <w:sz w:val="24"/>
                <w:szCs w:val="24"/>
              </w:rPr>
              <w:t xml:space="preserve">НДД, ГДНП, Сектор „Пътна полиция”, РУО, </w:t>
            </w:r>
          </w:p>
          <w:p w14:paraId="2FE23235" w14:textId="6056C061" w:rsidR="005C5476" w:rsidRPr="00B47475" w:rsidRDefault="00001AC5" w:rsidP="00B47475">
            <w:pPr>
              <w:spacing w:before="80" w:after="80"/>
              <w:ind w:right="-141"/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A4AB7">
              <w:rPr>
                <w:rFonts w:ascii="Times New Roman" w:hAnsi="Times New Roman" w:cs="Times New Roman"/>
                <w:sz w:val="24"/>
                <w:szCs w:val="24"/>
              </w:rPr>
              <w:t>СБА, БЧК</w:t>
            </w:r>
          </w:p>
        </w:tc>
        <w:tc>
          <w:tcPr>
            <w:tcW w:w="2977" w:type="dxa"/>
            <w:shd w:val="clear" w:color="auto" w:fill="auto"/>
          </w:tcPr>
          <w:p w14:paraId="13ACE6A3" w14:textId="4750A684" w:rsidR="005C5476" w:rsidRPr="00AA4AB7" w:rsidRDefault="00AA4AB7" w:rsidP="00B47475">
            <w:pPr>
              <w:spacing w:before="80" w:after="80"/>
              <w:ind w:right="182"/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A4AB7">
              <w:rPr>
                <w:rFonts w:ascii="Times New Roman" w:hAnsi="Times New Roman" w:cs="Times New Roman"/>
                <w:sz w:val="24"/>
                <w:szCs w:val="24"/>
              </w:rPr>
              <w:t>Изпълнена кампания в областта на БДП, насочени към деца и ученици Срок: ежегодно през месец октомври/ноември.</w:t>
            </w:r>
          </w:p>
        </w:tc>
        <w:tc>
          <w:tcPr>
            <w:tcW w:w="2267" w:type="dxa"/>
            <w:shd w:val="clear" w:color="auto" w:fill="auto"/>
          </w:tcPr>
          <w:p w14:paraId="6B18A459" w14:textId="023441E3" w:rsidR="005C5476" w:rsidRPr="00AA4AB7" w:rsidRDefault="00AA4AB7" w:rsidP="00B47475">
            <w:pPr>
              <w:spacing w:before="80" w:after="80"/>
              <w:contextualSpacing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AA4AB7">
              <w:rPr>
                <w:rFonts w:ascii="Times New Roman" w:hAnsi="Times New Roman" w:cs="Times New Roman"/>
                <w:sz w:val="24"/>
                <w:szCs w:val="24"/>
              </w:rPr>
              <w:t>Докладвана от отговорните институции информация.</w:t>
            </w:r>
          </w:p>
        </w:tc>
      </w:tr>
      <w:tr w:rsidR="000E3428" w:rsidRPr="00B47475" w14:paraId="04201033" w14:textId="77777777" w:rsidTr="00D655F5">
        <w:trPr>
          <w:gridAfter w:val="1"/>
          <w:wAfter w:w="17" w:type="dxa"/>
          <w:trHeight w:val="2468"/>
        </w:trPr>
        <w:tc>
          <w:tcPr>
            <w:tcW w:w="988" w:type="dxa"/>
            <w:shd w:val="clear" w:color="auto" w:fill="auto"/>
          </w:tcPr>
          <w:p w14:paraId="243FEE0C" w14:textId="4C9010CE" w:rsidR="000E3428" w:rsidRPr="00B47475" w:rsidRDefault="000E3428" w:rsidP="00B47475">
            <w:pPr>
              <w:spacing w:before="80" w:after="80"/>
              <w:ind w:right="-141"/>
              <w:contextualSpacing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B47475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lastRenderedPageBreak/>
              <w:t>2.1.</w:t>
            </w:r>
            <w:r w:rsidR="005C5476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8</w:t>
            </w:r>
          </w:p>
        </w:tc>
        <w:tc>
          <w:tcPr>
            <w:tcW w:w="3969" w:type="dxa"/>
            <w:shd w:val="clear" w:color="auto" w:fill="auto"/>
          </w:tcPr>
          <w:p w14:paraId="439C129C" w14:textId="01385039" w:rsidR="000E3428" w:rsidRPr="00B47475" w:rsidRDefault="00B32F00" w:rsidP="00B47475">
            <w:pPr>
              <w:spacing w:before="80" w:after="80"/>
              <w:ind w:right="190"/>
              <w:contextualSpacing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Участие в</w:t>
            </w:r>
            <w:r w:rsidR="000E3428" w:rsidRPr="00B47475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 кампании на ОКБДП за безопасна градска мобилност, насочени към деца </w:t>
            </w:r>
          </w:p>
        </w:tc>
        <w:tc>
          <w:tcPr>
            <w:tcW w:w="2693" w:type="dxa"/>
            <w:shd w:val="clear" w:color="auto" w:fill="auto"/>
          </w:tcPr>
          <w:p w14:paraId="729EAE6E" w14:textId="2D197F27" w:rsidR="000E3428" w:rsidRPr="00B47475" w:rsidRDefault="000E3428" w:rsidP="00B47475">
            <w:pPr>
              <w:spacing w:before="80" w:after="80"/>
              <w:ind w:right="72"/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47475">
              <w:rPr>
                <w:rFonts w:ascii="Times New Roman" w:eastAsia="Calibri" w:hAnsi="Times New Roman" w:cs="Times New Roman"/>
                <w:sz w:val="24"/>
                <w:szCs w:val="24"/>
              </w:rPr>
              <w:t>Подготвени деца в областта на БДП</w:t>
            </w:r>
          </w:p>
          <w:p w14:paraId="5582B2C0" w14:textId="39AD0C2E" w:rsidR="009111F6" w:rsidRPr="00B47475" w:rsidRDefault="000E3428" w:rsidP="00B47475">
            <w:pPr>
              <w:spacing w:before="80" w:after="80"/>
              <w:ind w:right="72"/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47475">
              <w:rPr>
                <w:rFonts w:ascii="Times New Roman" w:eastAsia="Calibri" w:hAnsi="Times New Roman" w:cs="Times New Roman"/>
                <w:sz w:val="24"/>
                <w:szCs w:val="24"/>
              </w:rPr>
              <w:t>Повишаване на информираността за рисковите фактори, свързани с  безопасността на движението по пътищата</w:t>
            </w:r>
          </w:p>
        </w:tc>
        <w:tc>
          <w:tcPr>
            <w:tcW w:w="1984" w:type="dxa"/>
            <w:shd w:val="clear" w:color="auto" w:fill="auto"/>
          </w:tcPr>
          <w:p w14:paraId="121065EA" w14:textId="460F136D" w:rsidR="000E3428" w:rsidRPr="00B47475" w:rsidRDefault="00012DA9" w:rsidP="00B47475">
            <w:pPr>
              <w:spacing w:before="80" w:after="80"/>
              <w:ind w:right="79"/>
              <w:contextualSpacing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B47475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ДГ</w:t>
            </w:r>
          </w:p>
        </w:tc>
        <w:tc>
          <w:tcPr>
            <w:tcW w:w="2977" w:type="dxa"/>
            <w:shd w:val="clear" w:color="auto" w:fill="auto"/>
          </w:tcPr>
          <w:p w14:paraId="17CA198E" w14:textId="38CA1839" w:rsidR="000E3428" w:rsidRPr="00B47475" w:rsidRDefault="000E3428" w:rsidP="00B47475">
            <w:pPr>
              <w:spacing w:before="80" w:after="80"/>
              <w:ind w:right="182"/>
              <w:contextualSpacing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B47475">
              <w:rPr>
                <w:rFonts w:ascii="Times New Roman" w:eastAsia="Calibri" w:hAnsi="Times New Roman" w:cs="Times New Roman"/>
                <w:sz w:val="24"/>
                <w:szCs w:val="24"/>
              </w:rPr>
              <w:t>Изпълнени кампанийни инициативи</w:t>
            </w:r>
            <w:r w:rsidRPr="00B47475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 в областта на БДП, насочени към деца и ученици </w:t>
            </w:r>
          </w:p>
          <w:p w14:paraId="1A2286A5" w14:textId="46DABD5B" w:rsidR="000E3428" w:rsidRPr="00B47475" w:rsidRDefault="000E3428" w:rsidP="00B47475">
            <w:pPr>
              <w:spacing w:before="80" w:after="80"/>
              <w:ind w:right="182"/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47475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Срок:</w:t>
            </w:r>
            <w:r w:rsidRPr="00B4747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постоянен</w:t>
            </w:r>
            <w:r w:rsidR="00CE1029" w:rsidRPr="00B47475"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267" w:type="dxa"/>
            <w:shd w:val="clear" w:color="auto" w:fill="auto"/>
          </w:tcPr>
          <w:p w14:paraId="39942A1B" w14:textId="0421863E" w:rsidR="000E3428" w:rsidRPr="00B47475" w:rsidRDefault="000E3428" w:rsidP="00D655F5">
            <w:pPr>
              <w:contextualSpacing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B47475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Докладвана от </w:t>
            </w:r>
            <w:r w:rsidR="001B4A45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ДГ</w:t>
            </w:r>
            <w:r w:rsidRPr="00B47475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 информация – регулярно за  заседания на ОКБДП </w:t>
            </w:r>
          </w:p>
        </w:tc>
      </w:tr>
      <w:tr w:rsidR="000E3428" w:rsidRPr="00B47475" w14:paraId="5289F7E7" w14:textId="49929D7E" w:rsidTr="007D1098">
        <w:tc>
          <w:tcPr>
            <w:tcW w:w="988" w:type="dxa"/>
            <w:shd w:val="clear" w:color="auto" w:fill="FFF2CC" w:themeFill="accent4" w:themeFillTint="33"/>
          </w:tcPr>
          <w:p w14:paraId="69CB58B9" w14:textId="59B23ADB" w:rsidR="000E3428" w:rsidRPr="00B47475" w:rsidRDefault="000E3428" w:rsidP="00B47475">
            <w:pPr>
              <w:spacing w:before="80" w:after="80"/>
              <w:ind w:right="-141"/>
              <w:contextualSpacing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B47475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2.3</w:t>
            </w:r>
          </w:p>
        </w:tc>
        <w:tc>
          <w:tcPr>
            <w:tcW w:w="13907" w:type="dxa"/>
            <w:gridSpan w:val="6"/>
            <w:shd w:val="clear" w:color="auto" w:fill="FFF2CC" w:themeFill="accent4" w:themeFillTint="33"/>
          </w:tcPr>
          <w:p w14:paraId="77DECF82" w14:textId="77777777" w:rsidR="000E3428" w:rsidRPr="00B47475" w:rsidRDefault="000E3428" w:rsidP="00B47475">
            <w:pPr>
              <w:spacing w:before="80" w:after="80"/>
              <w:ind w:right="-141"/>
              <w:contextualSpacing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B47475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Цел:</w:t>
            </w:r>
          </w:p>
          <w:p w14:paraId="6EDF8404" w14:textId="77777777" w:rsidR="00D655F5" w:rsidRDefault="000E3428" w:rsidP="00B47475">
            <w:pPr>
              <w:spacing w:before="80" w:after="80"/>
              <w:ind w:right="-141"/>
              <w:contextualSpacing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B47475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Повишаване на обществената чувствителност към темата за БДП</w:t>
            </w:r>
          </w:p>
          <w:p w14:paraId="18B0CD02" w14:textId="779A4A59" w:rsidR="00DD30AE" w:rsidRPr="00B47475" w:rsidRDefault="00DD30AE" w:rsidP="00B47475">
            <w:pPr>
              <w:spacing w:before="80" w:after="80"/>
              <w:ind w:right="-141"/>
              <w:contextualSpacing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</w:tr>
      <w:tr w:rsidR="000E3428" w:rsidRPr="00B47475" w14:paraId="2C6ED3FC" w14:textId="3ED40295" w:rsidTr="00FA2720">
        <w:trPr>
          <w:gridAfter w:val="1"/>
          <w:wAfter w:w="17" w:type="dxa"/>
          <w:trHeight w:val="2331"/>
        </w:trPr>
        <w:tc>
          <w:tcPr>
            <w:tcW w:w="988" w:type="dxa"/>
            <w:shd w:val="clear" w:color="auto" w:fill="auto"/>
          </w:tcPr>
          <w:p w14:paraId="68534622" w14:textId="1F814D98" w:rsidR="000E3428" w:rsidRPr="00B47475" w:rsidRDefault="000E3428" w:rsidP="00B47475">
            <w:pPr>
              <w:spacing w:before="80" w:after="80"/>
              <w:ind w:right="-141"/>
              <w:contextualSpacing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B47475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2.3.2</w:t>
            </w:r>
          </w:p>
        </w:tc>
        <w:tc>
          <w:tcPr>
            <w:tcW w:w="3969" w:type="dxa"/>
            <w:shd w:val="clear" w:color="auto" w:fill="auto"/>
          </w:tcPr>
          <w:p w14:paraId="5DB67731" w14:textId="27762FCA" w:rsidR="000E3428" w:rsidRPr="00B47475" w:rsidRDefault="000E3428" w:rsidP="00B47475">
            <w:pPr>
              <w:spacing w:before="80" w:after="80"/>
              <w:ind w:right="-141"/>
              <w:contextualSpacing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B47475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Отбелязване на 29 юни – Деня на безопасността на движението по пътищата.</w:t>
            </w:r>
          </w:p>
        </w:tc>
        <w:tc>
          <w:tcPr>
            <w:tcW w:w="2693" w:type="dxa"/>
            <w:shd w:val="clear" w:color="auto" w:fill="auto"/>
          </w:tcPr>
          <w:p w14:paraId="3C0781C5" w14:textId="099C031A" w:rsidR="00AA4AB7" w:rsidRPr="00AA4AB7" w:rsidRDefault="000E3428" w:rsidP="00FA2720">
            <w:pPr>
              <w:spacing w:before="80" w:after="80"/>
              <w:ind w:right="33"/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47475">
              <w:rPr>
                <w:rFonts w:ascii="Times New Roman" w:eastAsia="Calibri" w:hAnsi="Times New Roman" w:cs="Times New Roman"/>
                <w:sz w:val="24"/>
                <w:szCs w:val="24"/>
              </w:rPr>
              <w:t>Популяризиране на политиката за БДП.</w:t>
            </w:r>
          </w:p>
        </w:tc>
        <w:tc>
          <w:tcPr>
            <w:tcW w:w="1984" w:type="dxa"/>
            <w:shd w:val="clear" w:color="auto" w:fill="auto"/>
          </w:tcPr>
          <w:p w14:paraId="070A3CC9" w14:textId="3AFC9573" w:rsidR="000E3428" w:rsidRPr="00B47475" w:rsidRDefault="00012DA9" w:rsidP="00B47475">
            <w:pPr>
              <w:spacing w:before="80" w:after="80"/>
              <w:ind w:right="-141"/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47475">
              <w:rPr>
                <w:rFonts w:ascii="Times New Roman" w:eastAsia="Calibri" w:hAnsi="Times New Roman" w:cs="Times New Roman"/>
                <w:sz w:val="24"/>
                <w:szCs w:val="24"/>
              </w:rPr>
              <w:t>ДГ</w:t>
            </w:r>
            <w:r w:rsidR="00AA4AB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="000E3428" w:rsidRPr="00B47475">
              <w:rPr>
                <w:rFonts w:ascii="Times New Roman" w:eastAsia="Calibri" w:hAnsi="Times New Roman" w:cs="Times New Roman"/>
                <w:sz w:val="24"/>
                <w:szCs w:val="24"/>
              </w:rPr>
              <w:t>в</w:t>
            </w:r>
            <w:r w:rsidR="00AA4AB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="000E3428" w:rsidRPr="00B47475">
              <w:rPr>
                <w:rFonts w:ascii="Times New Roman" w:eastAsia="Calibri" w:hAnsi="Times New Roman" w:cs="Times New Roman"/>
                <w:sz w:val="24"/>
                <w:szCs w:val="24"/>
              </w:rPr>
              <w:t>партньорство с НПО,</w:t>
            </w:r>
            <w:r w:rsidR="00AA4AB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граждански организации, </w:t>
            </w:r>
            <w:r w:rsidRPr="00B47475">
              <w:rPr>
                <w:rFonts w:ascii="Times New Roman" w:eastAsia="Calibri" w:hAnsi="Times New Roman" w:cs="Times New Roman"/>
                <w:sz w:val="24"/>
                <w:szCs w:val="24"/>
              </w:rPr>
              <w:t>Община, РУО и др.</w:t>
            </w:r>
          </w:p>
        </w:tc>
        <w:tc>
          <w:tcPr>
            <w:tcW w:w="2977" w:type="dxa"/>
            <w:shd w:val="clear" w:color="auto" w:fill="auto"/>
          </w:tcPr>
          <w:p w14:paraId="2761E3DB" w14:textId="050C46CE" w:rsidR="000E3428" w:rsidRPr="00B47475" w:rsidRDefault="000E3428" w:rsidP="00B47475">
            <w:pPr>
              <w:spacing w:before="80" w:after="80"/>
              <w:ind w:right="-141"/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47475">
              <w:rPr>
                <w:rFonts w:ascii="Times New Roman" w:eastAsia="Calibri" w:hAnsi="Times New Roman" w:cs="Times New Roman"/>
                <w:sz w:val="24"/>
                <w:szCs w:val="24"/>
              </w:rPr>
              <w:t>Организирани и проведени мероприятия.</w:t>
            </w:r>
          </w:p>
          <w:p w14:paraId="2ECA92CF" w14:textId="23B248B5" w:rsidR="00965D3B" w:rsidRPr="00B47475" w:rsidRDefault="000E3428" w:rsidP="00B47475">
            <w:pPr>
              <w:spacing w:before="80" w:after="80"/>
              <w:ind w:right="-141"/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47475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Срок:</w:t>
            </w:r>
            <w:r w:rsidRPr="00B4747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ежегодно, 29 юни</w:t>
            </w:r>
          </w:p>
        </w:tc>
        <w:tc>
          <w:tcPr>
            <w:tcW w:w="2267" w:type="dxa"/>
            <w:shd w:val="clear" w:color="auto" w:fill="auto"/>
          </w:tcPr>
          <w:p w14:paraId="6673E6EB" w14:textId="13544A47" w:rsidR="00AA4AB7" w:rsidRPr="00FA2720" w:rsidRDefault="000E3428" w:rsidP="00FA2720">
            <w:pPr>
              <w:spacing w:before="80" w:after="80"/>
              <w:contextualSpacing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B47475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Докладвана от отговорните институции информация – регулярно за  заседания на ДОККПБДП, ОКБДП</w:t>
            </w:r>
          </w:p>
        </w:tc>
      </w:tr>
      <w:tr w:rsidR="000E3428" w:rsidRPr="00B47475" w14:paraId="3C9D213E" w14:textId="076EA894" w:rsidTr="001B4A45">
        <w:trPr>
          <w:gridAfter w:val="1"/>
          <w:wAfter w:w="17" w:type="dxa"/>
        </w:trPr>
        <w:tc>
          <w:tcPr>
            <w:tcW w:w="988" w:type="dxa"/>
            <w:shd w:val="clear" w:color="auto" w:fill="auto"/>
          </w:tcPr>
          <w:p w14:paraId="7FBD8E97" w14:textId="13D42CC9" w:rsidR="000E3428" w:rsidRPr="00B47475" w:rsidRDefault="000E3428" w:rsidP="00B47475">
            <w:pPr>
              <w:spacing w:before="80" w:after="80"/>
              <w:ind w:right="-141"/>
              <w:contextualSpacing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B47475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2.3.3</w:t>
            </w:r>
          </w:p>
        </w:tc>
        <w:tc>
          <w:tcPr>
            <w:tcW w:w="3969" w:type="dxa"/>
            <w:shd w:val="clear" w:color="auto" w:fill="auto"/>
          </w:tcPr>
          <w:p w14:paraId="26143CFB" w14:textId="4E1BBE49" w:rsidR="000E3428" w:rsidRPr="00B47475" w:rsidRDefault="000E3428" w:rsidP="00B47475">
            <w:pPr>
              <w:spacing w:before="80" w:after="80"/>
              <w:ind w:right="-141"/>
              <w:contextualSpacing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B47475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Отбелязване на Европейската седмица на мобилността, </w:t>
            </w:r>
            <w:r w:rsidRPr="00B4747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47475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Международния ден за безопасност на движението по пътищата,   Европейския ден без загинали на пътя</w:t>
            </w:r>
            <w:r w:rsidRPr="00B47475">
              <w:rPr>
                <w:rFonts w:ascii="Times New Roman" w:eastAsia="Calibri" w:hAnsi="Times New Roman" w:cs="Times New Roman"/>
                <w:bCs/>
                <w:sz w:val="24"/>
                <w:szCs w:val="24"/>
                <w:lang w:val="ru-RU"/>
              </w:rPr>
              <w:t>/</w:t>
            </w:r>
            <w:r w:rsidRPr="00B47475">
              <w:rPr>
                <w:rFonts w:ascii="Times New Roman" w:eastAsia="Calibri" w:hAnsi="Times New Roman" w:cs="Times New Roman"/>
                <w:bCs/>
                <w:sz w:val="24"/>
                <w:szCs w:val="24"/>
                <w:lang w:val="en-US"/>
              </w:rPr>
              <w:t>EDWARD</w:t>
            </w:r>
            <w:r w:rsidRPr="00B47475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, Световния ден за възпоменание на жертвите от пътнотранспортни произшествия и др.</w:t>
            </w:r>
          </w:p>
        </w:tc>
        <w:tc>
          <w:tcPr>
            <w:tcW w:w="2693" w:type="dxa"/>
            <w:shd w:val="clear" w:color="auto" w:fill="auto"/>
          </w:tcPr>
          <w:p w14:paraId="7174220D" w14:textId="7C1410A7" w:rsidR="000E3428" w:rsidRPr="00B47475" w:rsidRDefault="000E3428" w:rsidP="00B47475">
            <w:pPr>
              <w:spacing w:before="80" w:after="80"/>
              <w:ind w:right="-141"/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47475">
              <w:rPr>
                <w:rFonts w:ascii="Times New Roman" w:eastAsia="Calibri" w:hAnsi="Times New Roman" w:cs="Times New Roman"/>
                <w:sz w:val="24"/>
                <w:szCs w:val="24"/>
              </w:rPr>
              <w:t>Популяризиране на политиката за БДП.</w:t>
            </w:r>
          </w:p>
        </w:tc>
        <w:tc>
          <w:tcPr>
            <w:tcW w:w="1984" w:type="dxa"/>
            <w:shd w:val="clear" w:color="auto" w:fill="auto"/>
          </w:tcPr>
          <w:p w14:paraId="6B07AD5A" w14:textId="7B98A5B4" w:rsidR="000E3428" w:rsidRPr="00B47475" w:rsidRDefault="00012DA9" w:rsidP="00B47475">
            <w:pPr>
              <w:spacing w:before="80" w:after="80"/>
              <w:ind w:right="-141"/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47475">
              <w:rPr>
                <w:rFonts w:ascii="Times New Roman" w:eastAsia="Calibri" w:hAnsi="Times New Roman" w:cs="Times New Roman"/>
                <w:sz w:val="24"/>
                <w:szCs w:val="24"/>
              </w:rPr>
              <w:t>ДГ</w:t>
            </w:r>
            <w:r w:rsidR="000E3428" w:rsidRPr="00B4747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в партньорство с НПО, граждански организации</w:t>
            </w:r>
            <w:r w:rsidRPr="00B47475">
              <w:rPr>
                <w:rFonts w:ascii="Times New Roman" w:eastAsia="Calibri" w:hAnsi="Times New Roman" w:cs="Times New Roman"/>
                <w:sz w:val="24"/>
                <w:szCs w:val="24"/>
              </w:rPr>
              <w:t>, Община, РУО и др.</w:t>
            </w:r>
          </w:p>
          <w:p w14:paraId="0F4B47C2" w14:textId="55CEE134" w:rsidR="000E3428" w:rsidRPr="00B47475" w:rsidRDefault="000E3428" w:rsidP="00B47475">
            <w:pPr>
              <w:spacing w:before="80" w:after="80"/>
              <w:ind w:right="-141"/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  <w:shd w:val="clear" w:color="auto" w:fill="auto"/>
          </w:tcPr>
          <w:p w14:paraId="4137B419" w14:textId="7FA7DB8B" w:rsidR="000E3428" w:rsidRDefault="000E3428" w:rsidP="00B47475">
            <w:pPr>
              <w:spacing w:before="80" w:after="80"/>
              <w:ind w:right="-141"/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47475">
              <w:rPr>
                <w:rFonts w:ascii="Times New Roman" w:eastAsia="Calibri" w:hAnsi="Times New Roman" w:cs="Times New Roman"/>
                <w:sz w:val="24"/>
                <w:szCs w:val="24"/>
              </w:rPr>
              <w:t>Организирани и проведени мероприятия.</w:t>
            </w:r>
            <w:r w:rsidR="0053062B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</w:p>
          <w:p w14:paraId="659E58C2" w14:textId="77777777" w:rsidR="005F0CC2" w:rsidRPr="00B47475" w:rsidRDefault="005F0CC2" w:rsidP="00B47475">
            <w:pPr>
              <w:spacing w:before="80" w:after="80"/>
              <w:ind w:right="-141"/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62DB06E1" w14:textId="77777777" w:rsidR="005F0CC2" w:rsidRDefault="000E3428" w:rsidP="00B47475">
            <w:pPr>
              <w:spacing w:before="80" w:after="80"/>
              <w:ind w:right="-141"/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47475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Срок:</w:t>
            </w:r>
            <w:r w:rsidR="00465ABF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B47475">
              <w:rPr>
                <w:rFonts w:ascii="Times New Roman" w:eastAsia="Calibri" w:hAnsi="Times New Roman" w:cs="Times New Roman"/>
                <w:sz w:val="24"/>
                <w:szCs w:val="24"/>
              </w:rPr>
              <w:t>ежегодн</w:t>
            </w:r>
            <w:r w:rsidR="00326330">
              <w:rPr>
                <w:rFonts w:ascii="Times New Roman" w:eastAsia="Calibri" w:hAnsi="Times New Roman" w:cs="Times New Roman"/>
                <w:sz w:val="24"/>
                <w:szCs w:val="24"/>
              </w:rPr>
              <w:t>о</w:t>
            </w:r>
          </w:p>
          <w:p w14:paraId="560C9AD8" w14:textId="32D710AF" w:rsidR="005F0CC2" w:rsidRPr="00B47475" w:rsidRDefault="005F0CC2" w:rsidP="00B47475">
            <w:pPr>
              <w:spacing w:before="80" w:after="80"/>
              <w:ind w:right="-141"/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м. септември и ноември</w:t>
            </w:r>
          </w:p>
        </w:tc>
        <w:tc>
          <w:tcPr>
            <w:tcW w:w="2267" w:type="dxa"/>
            <w:shd w:val="clear" w:color="auto" w:fill="auto"/>
          </w:tcPr>
          <w:p w14:paraId="3B45FC20" w14:textId="059FE7CF" w:rsidR="000E3428" w:rsidRPr="00B47475" w:rsidRDefault="000E3428" w:rsidP="00D655F5">
            <w:pPr>
              <w:spacing w:before="80" w:after="80"/>
              <w:contextualSpacing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B47475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Докладвана от отговорните институции информация – регулярно за  заседания на ДОККПБДП, ОКБДП </w:t>
            </w:r>
          </w:p>
        </w:tc>
      </w:tr>
    </w:tbl>
    <w:p w14:paraId="7551AFBA" w14:textId="77777777" w:rsidR="006338CA" w:rsidRDefault="006338CA" w:rsidP="00B47475">
      <w:pPr>
        <w:spacing w:before="80" w:after="80" w:line="240" w:lineRule="auto"/>
        <w:contextualSpacing/>
        <w:rPr>
          <w:rFonts w:ascii="Times New Roman" w:hAnsi="Times New Roman" w:cs="Times New Roman"/>
          <w:sz w:val="24"/>
          <w:szCs w:val="24"/>
          <w:lang w:val="bg-BG"/>
        </w:rPr>
      </w:pPr>
    </w:p>
    <w:p w14:paraId="7F1AC07A" w14:textId="77777777" w:rsidR="006338CA" w:rsidRDefault="006338CA" w:rsidP="00B47475">
      <w:pPr>
        <w:spacing w:before="80" w:after="80" w:line="240" w:lineRule="auto"/>
        <w:contextualSpacing/>
        <w:rPr>
          <w:rFonts w:ascii="Times New Roman" w:hAnsi="Times New Roman" w:cs="Times New Roman"/>
          <w:sz w:val="24"/>
          <w:szCs w:val="24"/>
          <w:lang w:val="bg-BG"/>
        </w:rPr>
      </w:pPr>
    </w:p>
    <w:p w14:paraId="67955B7D" w14:textId="77777777" w:rsidR="006338CA" w:rsidRDefault="006338CA" w:rsidP="00B47475">
      <w:pPr>
        <w:spacing w:before="80" w:after="80" w:line="240" w:lineRule="auto"/>
        <w:contextualSpacing/>
        <w:rPr>
          <w:rFonts w:ascii="Times New Roman" w:hAnsi="Times New Roman" w:cs="Times New Roman"/>
          <w:sz w:val="24"/>
          <w:szCs w:val="24"/>
          <w:lang w:val="bg-BG"/>
        </w:rPr>
      </w:pPr>
    </w:p>
    <w:p w14:paraId="41D10C40" w14:textId="4057138A" w:rsidR="006338CA" w:rsidRDefault="006338CA" w:rsidP="00B47475">
      <w:pPr>
        <w:spacing w:before="80" w:after="80" w:line="240" w:lineRule="auto"/>
        <w:contextualSpacing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Изготвил - ……………</w:t>
      </w:r>
      <w:r w:rsidRPr="006338CA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</w:p>
    <w:p w14:paraId="5F10849F" w14:textId="5BC8D0B9" w:rsidR="00F5512E" w:rsidRPr="00B47475" w:rsidRDefault="006338CA" w:rsidP="00B47475">
      <w:pPr>
        <w:spacing w:before="80" w:after="80" w:line="240" w:lineRule="auto"/>
        <w:contextualSpacing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/</w:t>
      </w:r>
      <w:r>
        <w:rPr>
          <w:rFonts w:ascii="Times New Roman" w:hAnsi="Times New Roman" w:cs="Times New Roman"/>
          <w:sz w:val="24"/>
          <w:szCs w:val="24"/>
          <w:lang w:val="bg-BG"/>
        </w:rPr>
        <w:t>И. Драгомирова – председател  на УКБДП</w:t>
      </w:r>
      <w:r>
        <w:rPr>
          <w:rFonts w:ascii="Times New Roman" w:hAnsi="Times New Roman" w:cs="Times New Roman"/>
          <w:sz w:val="24"/>
          <w:szCs w:val="24"/>
          <w:lang w:val="bg-BG"/>
        </w:rPr>
        <w:t>/</w:t>
      </w:r>
    </w:p>
    <w:sectPr w:rsidR="00F5512E" w:rsidRPr="00B47475" w:rsidSect="00CE5554">
      <w:footerReference w:type="default" r:id="rId10"/>
      <w:pgSz w:w="15840" w:h="12240" w:orient="landscape"/>
      <w:pgMar w:top="993" w:right="1417" w:bottom="1417" w:left="1134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1131E2E" w14:textId="77777777" w:rsidR="007A7633" w:rsidRDefault="007A7633" w:rsidP="00FE7CE0">
      <w:pPr>
        <w:spacing w:after="0" w:line="240" w:lineRule="auto"/>
      </w:pPr>
      <w:r>
        <w:separator/>
      </w:r>
    </w:p>
  </w:endnote>
  <w:endnote w:type="continuationSeparator" w:id="0">
    <w:p w14:paraId="40890D82" w14:textId="77777777" w:rsidR="007A7633" w:rsidRDefault="007A7633" w:rsidP="00FE7CE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ontserrat">
    <w:altName w:val="Montserrat"/>
    <w:charset w:val="00"/>
    <w:family w:val="auto"/>
    <w:pitch w:val="variable"/>
    <w:sig w:usb0="2000020F" w:usb1="00000003" w:usb2="00000000" w:usb3="00000000" w:csb0="00000197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960632902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08FFEF1B" w14:textId="013EA11F" w:rsidR="00E12A44" w:rsidRDefault="00E12A44">
        <w:pPr>
          <w:pStyle w:val="a5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7E5BB2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14:paraId="3DC3577C" w14:textId="77777777" w:rsidR="00E12A44" w:rsidRDefault="00E12A44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C65CACB" w14:textId="77777777" w:rsidR="007A7633" w:rsidRDefault="007A7633" w:rsidP="00FE7CE0">
      <w:pPr>
        <w:spacing w:after="0" w:line="240" w:lineRule="auto"/>
      </w:pPr>
      <w:r>
        <w:separator/>
      </w:r>
    </w:p>
  </w:footnote>
  <w:footnote w:type="continuationSeparator" w:id="0">
    <w:p w14:paraId="52658647" w14:textId="77777777" w:rsidR="007A7633" w:rsidRDefault="007A7633" w:rsidP="00FE7CE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7438A1"/>
    <w:multiLevelType w:val="hybridMultilevel"/>
    <w:tmpl w:val="B94E84CC"/>
    <w:lvl w:ilvl="0" w:tplc="46A4956C">
      <w:numFmt w:val="bullet"/>
      <w:lvlText w:val="-"/>
      <w:lvlJc w:val="left"/>
      <w:pPr>
        <w:ind w:left="720" w:hanging="360"/>
      </w:pPr>
      <w:rPr>
        <w:rFonts w:ascii="Verdana" w:eastAsiaTheme="minorHAnsi" w:hAnsi="Verdana" w:cstheme="minorHAnsi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31B4180"/>
    <w:multiLevelType w:val="hybridMultilevel"/>
    <w:tmpl w:val="054A388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5A950D0"/>
    <w:multiLevelType w:val="hybridMultilevel"/>
    <w:tmpl w:val="A02E846C"/>
    <w:lvl w:ilvl="0" w:tplc="04020001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3" w15:restartNumberingAfterBreak="0">
    <w:nsid w:val="06680526"/>
    <w:multiLevelType w:val="hybridMultilevel"/>
    <w:tmpl w:val="85A0ED8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6812F88"/>
    <w:multiLevelType w:val="hybridMultilevel"/>
    <w:tmpl w:val="60C619AC"/>
    <w:lvl w:ilvl="0" w:tplc="04090001">
      <w:start w:val="1"/>
      <w:numFmt w:val="bullet"/>
      <w:lvlText w:val=""/>
      <w:lvlJc w:val="left"/>
      <w:pPr>
        <w:ind w:left="1788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0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2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4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6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38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0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2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48" w:hanging="360"/>
      </w:pPr>
      <w:rPr>
        <w:rFonts w:ascii="Wingdings" w:hAnsi="Wingdings" w:hint="default"/>
      </w:rPr>
    </w:lvl>
  </w:abstractNum>
  <w:abstractNum w:abstractNumId="5" w15:restartNumberingAfterBreak="0">
    <w:nsid w:val="09680BDC"/>
    <w:multiLevelType w:val="hybridMultilevel"/>
    <w:tmpl w:val="5352C808"/>
    <w:lvl w:ilvl="0" w:tplc="04020001">
      <w:start w:val="1"/>
      <w:numFmt w:val="bullet"/>
      <w:lvlText w:val=""/>
      <w:lvlJc w:val="left"/>
      <w:pPr>
        <w:ind w:left="1065" w:hanging="360"/>
      </w:pPr>
      <w:rPr>
        <w:rFonts w:ascii="Symbol" w:hAnsi="Symbol" w:hint="default"/>
      </w:rPr>
    </w:lvl>
    <w:lvl w:ilvl="1" w:tplc="04020019" w:tentative="1">
      <w:start w:val="1"/>
      <w:numFmt w:val="lowerLetter"/>
      <w:lvlText w:val="%2."/>
      <w:lvlJc w:val="left"/>
      <w:pPr>
        <w:ind w:left="1785" w:hanging="360"/>
      </w:pPr>
    </w:lvl>
    <w:lvl w:ilvl="2" w:tplc="0402001B" w:tentative="1">
      <w:start w:val="1"/>
      <w:numFmt w:val="lowerRoman"/>
      <w:lvlText w:val="%3."/>
      <w:lvlJc w:val="right"/>
      <w:pPr>
        <w:ind w:left="2505" w:hanging="180"/>
      </w:pPr>
    </w:lvl>
    <w:lvl w:ilvl="3" w:tplc="0402000F" w:tentative="1">
      <w:start w:val="1"/>
      <w:numFmt w:val="decimal"/>
      <w:lvlText w:val="%4."/>
      <w:lvlJc w:val="left"/>
      <w:pPr>
        <w:ind w:left="3225" w:hanging="360"/>
      </w:pPr>
    </w:lvl>
    <w:lvl w:ilvl="4" w:tplc="04020019" w:tentative="1">
      <w:start w:val="1"/>
      <w:numFmt w:val="lowerLetter"/>
      <w:lvlText w:val="%5."/>
      <w:lvlJc w:val="left"/>
      <w:pPr>
        <w:ind w:left="3945" w:hanging="360"/>
      </w:pPr>
    </w:lvl>
    <w:lvl w:ilvl="5" w:tplc="0402001B" w:tentative="1">
      <w:start w:val="1"/>
      <w:numFmt w:val="lowerRoman"/>
      <w:lvlText w:val="%6."/>
      <w:lvlJc w:val="right"/>
      <w:pPr>
        <w:ind w:left="4665" w:hanging="180"/>
      </w:pPr>
    </w:lvl>
    <w:lvl w:ilvl="6" w:tplc="0402000F" w:tentative="1">
      <w:start w:val="1"/>
      <w:numFmt w:val="decimal"/>
      <w:lvlText w:val="%7."/>
      <w:lvlJc w:val="left"/>
      <w:pPr>
        <w:ind w:left="5385" w:hanging="360"/>
      </w:pPr>
    </w:lvl>
    <w:lvl w:ilvl="7" w:tplc="04020019" w:tentative="1">
      <w:start w:val="1"/>
      <w:numFmt w:val="lowerLetter"/>
      <w:lvlText w:val="%8."/>
      <w:lvlJc w:val="left"/>
      <w:pPr>
        <w:ind w:left="6105" w:hanging="360"/>
      </w:pPr>
    </w:lvl>
    <w:lvl w:ilvl="8" w:tplc="0402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6" w15:restartNumberingAfterBreak="0">
    <w:nsid w:val="09EB39B9"/>
    <w:multiLevelType w:val="hybridMultilevel"/>
    <w:tmpl w:val="41D4C4E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0B4E611D"/>
    <w:multiLevelType w:val="hybridMultilevel"/>
    <w:tmpl w:val="A3C42EBC"/>
    <w:lvl w:ilvl="0" w:tplc="9BF8E51A">
      <w:start w:val="1"/>
      <w:numFmt w:val="bullet"/>
      <w:lvlText w:val="-"/>
      <w:lvlJc w:val="left"/>
      <w:pPr>
        <w:ind w:left="720" w:hanging="360"/>
      </w:pPr>
      <w:rPr>
        <w:rFonts w:ascii="Verdana" w:eastAsia="Calibri" w:hAnsi="Verdana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0E4C1D77"/>
    <w:multiLevelType w:val="hybridMultilevel"/>
    <w:tmpl w:val="FA368BAE"/>
    <w:lvl w:ilvl="0" w:tplc="0402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9" w15:restartNumberingAfterBreak="0">
    <w:nsid w:val="11F10425"/>
    <w:multiLevelType w:val="hybridMultilevel"/>
    <w:tmpl w:val="383A525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40410F1"/>
    <w:multiLevelType w:val="hybridMultilevel"/>
    <w:tmpl w:val="512C8F4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7903761"/>
    <w:multiLevelType w:val="hybridMultilevel"/>
    <w:tmpl w:val="FEDCF79E"/>
    <w:lvl w:ilvl="0" w:tplc="04020001">
      <w:start w:val="1"/>
      <w:numFmt w:val="bullet"/>
      <w:lvlText w:val=""/>
      <w:lvlJc w:val="left"/>
      <w:pPr>
        <w:ind w:left="1495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2" w15:restartNumberingAfterBreak="0">
    <w:nsid w:val="19E358AC"/>
    <w:multiLevelType w:val="hybridMultilevel"/>
    <w:tmpl w:val="25E4255E"/>
    <w:lvl w:ilvl="0" w:tplc="DD12A5C0">
      <w:start w:val="31"/>
      <w:numFmt w:val="bullet"/>
      <w:lvlText w:val="-"/>
      <w:lvlJc w:val="left"/>
      <w:pPr>
        <w:ind w:left="720" w:hanging="360"/>
      </w:pPr>
      <w:rPr>
        <w:rFonts w:ascii="Verdana" w:eastAsia="Calibri" w:hAnsi="Verdana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7731342"/>
    <w:multiLevelType w:val="multilevel"/>
    <w:tmpl w:val="ED2E9D1A"/>
    <w:lvl w:ilvl="0">
      <w:start w:val="5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20" w:hanging="72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440" w:hanging="144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2160" w:hanging="216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14" w15:restartNumberingAfterBreak="0">
    <w:nsid w:val="28F74237"/>
    <w:multiLevelType w:val="hybridMultilevel"/>
    <w:tmpl w:val="C064438E"/>
    <w:lvl w:ilvl="0" w:tplc="040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5" w15:restartNumberingAfterBreak="0">
    <w:nsid w:val="294B6505"/>
    <w:multiLevelType w:val="hybridMultilevel"/>
    <w:tmpl w:val="CC184B4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2CDD5F56"/>
    <w:multiLevelType w:val="hybridMultilevel"/>
    <w:tmpl w:val="5E50B450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2E4D0869"/>
    <w:multiLevelType w:val="hybridMultilevel"/>
    <w:tmpl w:val="7B9EDD24"/>
    <w:lvl w:ilvl="0" w:tplc="0409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8" w15:restartNumberingAfterBreak="0">
    <w:nsid w:val="324968DF"/>
    <w:multiLevelType w:val="hybridMultilevel"/>
    <w:tmpl w:val="DEB4463E"/>
    <w:lvl w:ilvl="0" w:tplc="04090001">
      <w:start w:val="1"/>
      <w:numFmt w:val="bullet"/>
      <w:lvlText w:val=""/>
      <w:lvlJc w:val="left"/>
      <w:pPr>
        <w:ind w:left="2847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56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28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00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72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44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16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88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607" w:hanging="360"/>
      </w:pPr>
      <w:rPr>
        <w:rFonts w:ascii="Wingdings" w:hAnsi="Wingdings" w:hint="default"/>
      </w:rPr>
    </w:lvl>
  </w:abstractNum>
  <w:abstractNum w:abstractNumId="19" w15:restartNumberingAfterBreak="0">
    <w:nsid w:val="32B74AD9"/>
    <w:multiLevelType w:val="hybridMultilevel"/>
    <w:tmpl w:val="376EDEEC"/>
    <w:lvl w:ilvl="0" w:tplc="040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0" w15:restartNumberingAfterBreak="0">
    <w:nsid w:val="33E64249"/>
    <w:multiLevelType w:val="hybridMultilevel"/>
    <w:tmpl w:val="DE8E678A"/>
    <w:lvl w:ilvl="0" w:tplc="408ED93E">
      <w:start w:val="1"/>
      <w:numFmt w:val="bullet"/>
      <w:pStyle w:val="1"/>
      <w:lvlText w:val=""/>
      <w:lvlJc w:val="left"/>
      <w:pPr>
        <w:ind w:left="1287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1" w15:restartNumberingAfterBreak="0">
    <w:nsid w:val="34492152"/>
    <w:multiLevelType w:val="hybridMultilevel"/>
    <w:tmpl w:val="DB66721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35C75994"/>
    <w:multiLevelType w:val="hybridMultilevel"/>
    <w:tmpl w:val="86CCC6DE"/>
    <w:lvl w:ilvl="0" w:tplc="0402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23" w15:restartNumberingAfterBreak="0">
    <w:nsid w:val="38C63A54"/>
    <w:multiLevelType w:val="hybridMultilevel"/>
    <w:tmpl w:val="11C4F030"/>
    <w:lvl w:ilvl="0" w:tplc="04090001">
      <w:start w:val="1"/>
      <w:numFmt w:val="bullet"/>
      <w:lvlText w:val=""/>
      <w:lvlJc w:val="left"/>
      <w:pPr>
        <w:ind w:left="1353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073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93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13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233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953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673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93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13" w:hanging="360"/>
      </w:pPr>
      <w:rPr>
        <w:rFonts w:ascii="Wingdings" w:hAnsi="Wingdings" w:hint="default"/>
      </w:rPr>
    </w:lvl>
  </w:abstractNum>
  <w:abstractNum w:abstractNumId="24" w15:restartNumberingAfterBreak="0">
    <w:nsid w:val="3C357B98"/>
    <w:multiLevelType w:val="hybridMultilevel"/>
    <w:tmpl w:val="80E67856"/>
    <w:lvl w:ilvl="0" w:tplc="0402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25" w15:restartNumberingAfterBreak="0">
    <w:nsid w:val="3EAD2AE6"/>
    <w:multiLevelType w:val="multilevel"/>
    <w:tmpl w:val="3A24BF2A"/>
    <w:lvl w:ilvl="0">
      <w:start w:val="1"/>
      <w:numFmt w:val="decimal"/>
      <w:lvlText w:val="%1."/>
      <w:lvlJc w:val="left"/>
      <w:pPr>
        <w:ind w:left="1494" w:hanging="360"/>
      </w:pPr>
      <w:rPr>
        <w:rFonts w:hint="default"/>
      </w:rPr>
    </w:lvl>
    <w:lvl w:ilvl="1">
      <w:start w:val="2"/>
      <w:numFmt w:val="decimal"/>
      <w:isLgl/>
      <w:lvlText w:val="%1.%2"/>
      <w:lvlJc w:val="left"/>
      <w:pPr>
        <w:ind w:left="2058" w:hanging="924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2058" w:hanging="924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214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574" w:hanging="144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574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934" w:hanging="180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3294" w:hanging="216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3294" w:hanging="2160"/>
      </w:pPr>
      <w:rPr>
        <w:rFonts w:hint="default"/>
      </w:rPr>
    </w:lvl>
  </w:abstractNum>
  <w:abstractNum w:abstractNumId="26" w15:restartNumberingAfterBreak="0">
    <w:nsid w:val="43F96B99"/>
    <w:multiLevelType w:val="hybridMultilevel"/>
    <w:tmpl w:val="48DA35F0"/>
    <w:lvl w:ilvl="0" w:tplc="04020001">
      <w:start w:val="1"/>
      <w:numFmt w:val="bullet"/>
      <w:lvlText w:val=""/>
      <w:lvlJc w:val="left"/>
      <w:pPr>
        <w:ind w:left="1908" w:hanging="360"/>
      </w:pPr>
      <w:rPr>
        <w:rFonts w:ascii="Symbol" w:hAnsi="Symbol" w:hint="default"/>
      </w:rPr>
    </w:lvl>
    <w:lvl w:ilvl="1" w:tplc="04020003">
      <w:start w:val="1"/>
      <w:numFmt w:val="bullet"/>
      <w:lvlText w:val="o"/>
      <w:lvlJc w:val="left"/>
      <w:pPr>
        <w:ind w:left="2628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3348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4068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788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5508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6228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948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668" w:hanging="360"/>
      </w:pPr>
      <w:rPr>
        <w:rFonts w:ascii="Wingdings" w:hAnsi="Wingdings" w:hint="default"/>
      </w:rPr>
    </w:lvl>
  </w:abstractNum>
  <w:abstractNum w:abstractNumId="27" w15:restartNumberingAfterBreak="0">
    <w:nsid w:val="45840D4E"/>
    <w:multiLevelType w:val="hybridMultilevel"/>
    <w:tmpl w:val="56020CB0"/>
    <w:lvl w:ilvl="0" w:tplc="2F486D72">
      <w:start w:val="2020"/>
      <w:numFmt w:val="bullet"/>
      <w:lvlText w:val="-"/>
      <w:lvlJc w:val="left"/>
      <w:pPr>
        <w:ind w:left="720" w:hanging="360"/>
      </w:pPr>
      <w:rPr>
        <w:rFonts w:ascii="Verdana" w:eastAsiaTheme="minorHAnsi" w:hAnsi="Verdana" w:cstheme="minorHAns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490637F8"/>
    <w:multiLevelType w:val="hybridMultilevel"/>
    <w:tmpl w:val="60CAADF6"/>
    <w:lvl w:ilvl="0" w:tplc="0402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29" w15:restartNumberingAfterBreak="0">
    <w:nsid w:val="4C47734A"/>
    <w:multiLevelType w:val="multilevel"/>
    <w:tmpl w:val="9BE42B48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20" w:hanging="72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440" w:hanging="144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2160" w:hanging="216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30" w15:restartNumberingAfterBreak="0">
    <w:nsid w:val="4D24327D"/>
    <w:multiLevelType w:val="hybridMultilevel"/>
    <w:tmpl w:val="27E85314"/>
    <w:lvl w:ilvl="0" w:tplc="0409000F">
      <w:start w:val="1"/>
      <w:numFmt w:val="decimal"/>
      <w:lvlText w:val="%1."/>
      <w:lvlJc w:val="left"/>
      <w:pPr>
        <w:ind w:left="1068" w:hanging="360"/>
      </w:pPr>
    </w:lvl>
    <w:lvl w:ilvl="1" w:tplc="04090019" w:tentative="1">
      <w:start w:val="1"/>
      <w:numFmt w:val="lowerLetter"/>
      <w:lvlText w:val="%2."/>
      <w:lvlJc w:val="left"/>
      <w:pPr>
        <w:ind w:left="1788" w:hanging="360"/>
      </w:pPr>
    </w:lvl>
    <w:lvl w:ilvl="2" w:tplc="0409001B" w:tentative="1">
      <w:start w:val="1"/>
      <w:numFmt w:val="lowerRoman"/>
      <w:lvlText w:val="%3."/>
      <w:lvlJc w:val="right"/>
      <w:pPr>
        <w:ind w:left="2508" w:hanging="180"/>
      </w:pPr>
    </w:lvl>
    <w:lvl w:ilvl="3" w:tplc="0409000F" w:tentative="1">
      <w:start w:val="1"/>
      <w:numFmt w:val="decimal"/>
      <w:lvlText w:val="%4."/>
      <w:lvlJc w:val="left"/>
      <w:pPr>
        <w:ind w:left="3228" w:hanging="360"/>
      </w:pPr>
    </w:lvl>
    <w:lvl w:ilvl="4" w:tplc="04090019" w:tentative="1">
      <w:start w:val="1"/>
      <w:numFmt w:val="lowerLetter"/>
      <w:lvlText w:val="%5."/>
      <w:lvlJc w:val="left"/>
      <w:pPr>
        <w:ind w:left="3948" w:hanging="360"/>
      </w:pPr>
    </w:lvl>
    <w:lvl w:ilvl="5" w:tplc="0409001B" w:tentative="1">
      <w:start w:val="1"/>
      <w:numFmt w:val="lowerRoman"/>
      <w:lvlText w:val="%6."/>
      <w:lvlJc w:val="right"/>
      <w:pPr>
        <w:ind w:left="4668" w:hanging="180"/>
      </w:pPr>
    </w:lvl>
    <w:lvl w:ilvl="6" w:tplc="0409000F" w:tentative="1">
      <w:start w:val="1"/>
      <w:numFmt w:val="decimal"/>
      <w:lvlText w:val="%7."/>
      <w:lvlJc w:val="left"/>
      <w:pPr>
        <w:ind w:left="5388" w:hanging="360"/>
      </w:pPr>
    </w:lvl>
    <w:lvl w:ilvl="7" w:tplc="04090019" w:tentative="1">
      <w:start w:val="1"/>
      <w:numFmt w:val="lowerLetter"/>
      <w:lvlText w:val="%8."/>
      <w:lvlJc w:val="left"/>
      <w:pPr>
        <w:ind w:left="6108" w:hanging="360"/>
      </w:pPr>
    </w:lvl>
    <w:lvl w:ilvl="8" w:tplc="040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1" w15:restartNumberingAfterBreak="0">
    <w:nsid w:val="4F884C0F"/>
    <w:multiLevelType w:val="hybridMultilevel"/>
    <w:tmpl w:val="5A10A7CC"/>
    <w:lvl w:ilvl="0" w:tplc="0402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32" w15:restartNumberingAfterBreak="0">
    <w:nsid w:val="53FA54D4"/>
    <w:multiLevelType w:val="hybridMultilevel"/>
    <w:tmpl w:val="F4B09A5E"/>
    <w:lvl w:ilvl="0" w:tplc="0409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090019" w:tentative="1">
      <w:start w:val="1"/>
      <w:numFmt w:val="lowerLetter"/>
      <w:lvlText w:val="%2."/>
      <w:lvlJc w:val="left"/>
      <w:pPr>
        <w:ind w:left="1788" w:hanging="360"/>
      </w:pPr>
    </w:lvl>
    <w:lvl w:ilvl="2" w:tplc="0409001B" w:tentative="1">
      <w:start w:val="1"/>
      <w:numFmt w:val="lowerRoman"/>
      <w:lvlText w:val="%3."/>
      <w:lvlJc w:val="right"/>
      <w:pPr>
        <w:ind w:left="2508" w:hanging="180"/>
      </w:pPr>
    </w:lvl>
    <w:lvl w:ilvl="3" w:tplc="0409000F" w:tentative="1">
      <w:start w:val="1"/>
      <w:numFmt w:val="decimal"/>
      <w:lvlText w:val="%4."/>
      <w:lvlJc w:val="left"/>
      <w:pPr>
        <w:ind w:left="3228" w:hanging="360"/>
      </w:pPr>
    </w:lvl>
    <w:lvl w:ilvl="4" w:tplc="04090019" w:tentative="1">
      <w:start w:val="1"/>
      <w:numFmt w:val="lowerLetter"/>
      <w:lvlText w:val="%5."/>
      <w:lvlJc w:val="left"/>
      <w:pPr>
        <w:ind w:left="3948" w:hanging="360"/>
      </w:pPr>
    </w:lvl>
    <w:lvl w:ilvl="5" w:tplc="0409001B" w:tentative="1">
      <w:start w:val="1"/>
      <w:numFmt w:val="lowerRoman"/>
      <w:lvlText w:val="%6."/>
      <w:lvlJc w:val="right"/>
      <w:pPr>
        <w:ind w:left="4668" w:hanging="180"/>
      </w:pPr>
    </w:lvl>
    <w:lvl w:ilvl="6" w:tplc="0409000F" w:tentative="1">
      <w:start w:val="1"/>
      <w:numFmt w:val="decimal"/>
      <w:lvlText w:val="%7."/>
      <w:lvlJc w:val="left"/>
      <w:pPr>
        <w:ind w:left="5388" w:hanging="360"/>
      </w:pPr>
    </w:lvl>
    <w:lvl w:ilvl="7" w:tplc="04090019" w:tentative="1">
      <w:start w:val="1"/>
      <w:numFmt w:val="lowerLetter"/>
      <w:lvlText w:val="%8."/>
      <w:lvlJc w:val="left"/>
      <w:pPr>
        <w:ind w:left="6108" w:hanging="360"/>
      </w:pPr>
    </w:lvl>
    <w:lvl w:ilvl="8" w:tplc="040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3" w15:restartNumberingAfterBreak="0">
    <w:nsid w:val="56596A5F"/>
    <w:multiLevelType w:val="hybridMultilevel"/>
    <w:tmpl w:val="F692CCD6"/>
    <w:lvl w:ilvl="0" w:tplc="0402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CC1288AA">
      <w:start w:val="6"/>
      <w:numFmt w:val="bullet"/>
      <w:lvlText w:val="•"/>
      <w:lvlJc w:val="left"/>
      <w:pPr>
        <w:ind w:left="2148" w:hanging="360"/>
      </w:pPr>
      <w:rPr>
        <w:rFonts w:ascii="Verdana" w:eastAsiaTheme="minorHAnsi" w:hAnsi="Verdana" w:cstheme="minorBidi" w:hint="default"/>
      </w:rPr>
    </w:lvl>
    <w:lvl w:ilvl="2" w:tplc="0402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34" w15:restartNumberingAfterBreak="0">
    <w:nsid w:val="576C22AE"/>
    <w:multiLevelType w:val="hybridMultilevel"/>
    <w:tmpl w:val="BD447450"/>
    <w:lvl w:ilvl="0" w:tplc="0409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35" w15:restartNumberingAfterBreak="0">
    <w:nsid w:val="5B0D5CB9"/>
    <w:multiLevelType w:val="hybridMultilevel"/>
    <w:tmpl w:val="C07CE16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65DD1E5D"/>
    <w:multiLevelType w:val="hybridMultilevel"/>
    <w:tmpl w:val="3CA84E8C"/>
    <w:lvl w:ilvl="0" w:tplc="AA9C8F24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D4FECC48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7D9A0EF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AE3A8A82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31A4AE98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886C3132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D59A2B0C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BD60C0C0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1E063FEA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69B33E95"/>
    <w:multiLevelType w:val="hybridMultilevel"/>
    <w:tmpl w:val="2A22C50E"/>
    <w:lvl w:ilvl="0" w:tplc="DD12A5C0">
      <w:start w:val="31"/>
      <w:numFmt w:val="bullet"/>
      <w:lvlText w:val="-"/>
      <w:lvlJc w:val="left"/>
      <w:pPr>
        <w:ind w:left="720" w:hanging="360"/>
      </w:pPr>
      <w:rPr>
        <w:rFonts w:ascii="Verdana" w:eastAsia="Calibri" w:hAnsi="Verdana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6BF56F95"/>
    <w:multiLevelType w:val="hybridMultilevel"/>
    <w:tmpl w:val="D79C0F7C"/>
    <w:lvl w:ilvl="0" w:tplc="040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39" w15:restartNumberingAfterBreak="0">
    <w:nsid w:val="76D938F6"/>
    <w:multiLevelType w:val="hybridMultilevel"/>
    <w:tmpl w:val="0A9454FA"/>
    <w:lvl w:ilvl="0" w:tplc="0402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79D77560"/>
    <w:multiLevelType w:val="hybridMultilevel"/>
    <w:tmpl w:val="CAA80DA2"/>
    <w:lvl w:ilvl="0" w:tplc="0402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41" w15:restartNumberingAfterBreak="0">
    <w:nsid w:val="7A764163"/>
    <w:multiLevelType w:val="hybridMultilevel"/>
    <w:tmpl w:val="E4EA6E98"/>
    <w:lvl w:ilvl="0" w:tplc="2C9019FE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  <w:sz w:val="24"/>
        <w:szCs w:val="24"/>
      </w:rPr>
    </w:lvl>
    <w:lvl w:ilvl="1" w:tplc="0402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42" w15:restartNumberingAfterBreak="0">
    <w:nsid w:val="7C0813C8"/>
    <w:multiLevelType w:val="hybridMultilevel"/>
    <w:tmpl w:val="2A8A3A22"/>
    <w:lvl w:ilvl="0" w:tplc="040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num w:numId="1" w16cid:durableId="1685401088">
    <w:abstractNumId w:val="2"/>
  </w:num>
  <w:num w:numId="2" w16cid:durableId="1928880357">
    <w:abstractNumId w:val="8"/>
  </w:num>
  <w:num w:numId="3" w16cid:durableId="1424838514">
    <w:abstractNumId w:val="31"/>
  </w:num>
  <w:num w:numId="4" w16cid:durableId="1795055873">
    <w:abstractNumId w:val="41"/>
  </w:num>
  <w:num w:numId="5" w16cid:durableId="1844777682">
    <w:abstractNumId w:val="22"/>
  </w:num>
  <w:num w:numId="6" w16cid:durableId="2062249249">
    <w:abstractNumId w:val="20"/>
  </w:num>
  <w:num w:numId="7" w16cid:durableId="251669619">
    <w:abstractNumId w:val="28"/>
  </w:num>
  <w:num w:numId="8" w16cid:durableId="1698850542">
    <w:abstractNumId w:val="40"/>
  </w:num>
  <w:num w:numId="9" w16cid:durableId="1258515235">
    <w:abstractNumId w:val="11"/>
  </w:num>
  <w:num w:numId="10" w16cid:durableId="441729397">
    <w:abstractNumId w:val="16"/>
  </w:num>
  <w:num w:numId="11" w16cid:durableId="1930694415">
    <w:abstractNumId w:val="5"/>
  </w:num>
  <w:num w:numId="12" w16cid:durableId="1875536280">
    <w:abstractNumId w:val="26"/>
  </w:num>
  <w:num w:numId="13" w16cid:durableId="617640934">
    <w:abstractNumId w:val="24"/>
  </w:num>
  <w:num w:numId="14" w16cid:durableId="2086295881">
    <w:abstractNumId w:val="33"/>
  </w:num>
  <w:num w:numId="15" w16cid:durableId="2021617732">
    <w:abstractNumId w:val="17"/>
  </w:num>
  <w:num w:numId="16" w16cid:durableId="413479358">
    <w:abstractNumId w:val="42"/>
  </w:num>
  <w:num w:numId="17" w16cid:durableId="311759282">
    <w:abstractNumId w:val="34"/>
  </w:num>
  <w:num w:numId="18" w16cid:durableId="157497583">
    <w:abstractNumId w:val="32"/>
  </w:num>
  <w:num w:numId="19" w16cid:durableId="1970240966">
    <w:abstractNumId w:val="6"/>
  </w:num>
  <w:num w:numId="20" w16cid:durableId="817577205">
    <w:abstractNumId w:val="4"/>
  </w:num>
  <w:num w:numId="21" w16cid:durableId="766199689">
    <w:abstractNumId w:val="14"/>
  </w:num>
  <w:num w:numId="22" w16cid:durableId="323898300">
    <w:abstractNumId w:val="9"/>
  </w:num>
  <w:num w:numId="23" w16cid:durableId="1315839326">
    <w:abstractNumId w:val="15"/>
  </w:num>
  <w:num w:numId="24" w16cid:durableId="1346982814">
    <w:abstractNumId w:val="1"/>
  </w:num>
  <w:num w:numId="25" w16cid:durableId="799373069">
    <w:abstractNumId w:val="18"/>
  </w:num>
  <w:num w:numId="26" w16cid:durableId="1461531885">
    <w:abstractNumId w:val="19"/>
  </w:num>
  <w:num w:numId="27" w16cid:durableId="17319374">
    <w:abstractNumId w:val="35"/>
  </w:num>
  <w:num w:numId="28" w16cid:durableId="1669167669">
    <w:abstractNumId w:val="23"/>
  </w:num>
  <w:num w:numId="29" w16cid:durableId="1585726198">
    <w:abstractNumId w:val="39"/>
  </w:num>
  <w:num w:numId="30" w16cid:durableId="474415538">
    <w:abstractNumId w:val="38"/>
  </w:num>
  <w:num w:numId="31" w16cid:durableId="1752656244">
    <w:abstractNumId w:val="25"/>
  </w:num>
  <w:num w:numId="32" w16cid:durableId="137962849">
    <w:abstractNumId w:val="10"/>
  </w:num>
  <w:num w:numId="33" w16cid:durableId="269825735">
    <w:abstractNumId w:val="27"/>
  </w:num>
  <w:num w:numId="34" w16cid:durableId="1131484398">
    <w:abstractNumId w:val="0"/>
  </w:num>
  <w:num w:numId="35" w16cid:durableId="645742467">
    <w:abstractNumId w:val="29"/>
  </w:num>
  <w:num w:numId="36" w16cid:durableId="75130321">
    <w:abstractNumId w:val="13"/>
  </w:num>
  <w:num w:numId="37" w16cid:durableId="1205562146">
    <w:abstractNumId w:val="12"/>
  </w:num>
  <w:num w:numId="38" w16cid:durableId="1632132916">
    <w:abstractNumId w:val="37"/>
  </w:num>
  <w:num w:numId="39" w16cid:durableId="1626815540">
    <w:abstractNumId w:val="36"/>
  </w:num>
  <w:num w:numId="40" w16cid:durableId="1057127803">
    <w:abstractNumId w:val="30"/>
  </w:num>
  <w:num w:numId="41" w16cid:durableId="219052683">
    <w:abstractNumId w:val="21"/>
  </w:num>
  <w:num w:numId="42" w16cid:durableId="499468095">
    <w:abstractNumId w:val="7"/>
  </w:num>
  <w:num w:numId="43" w16cid:durableId="1176966863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C35E7"/>
    <w:rsid w:val="00001AC5"/>
    <w:rsid w:val="000020BB"/>
    <w:rsid w:val="0000212F"/>
    <w:rsid w:val="000024DC"/>
    <w:rsid w:val="00002520"/>
    <w:rsid w:val="0000284F"/>
    <w:rsid w:val="00002F5E"/>
    <w:rsid w:val="000043D7"/>
    <w:rsid w:val="00004E19"/>
    <w:rsid w:val="00005156"/>
    <w:rsid w:val="00005913"/>
    <w:rsid w:val="00006B5B"/>
    <w:rsid w:val="00010A12"/>
    <w:rsid w:val="00010D39"/>
    <w:rsid w:val="00012874"/>
    <w:rsid w:val="00012A7E"/>
    <w:rsid w:val="00012DA9"/>
    <w:rsid w:val="00013256"/>
    <w:rsid w:val="0001335F"/>
    <w:rsid w:val="00013BBF"/>
    <w:rsid w:val="00013F00"/>
    <w:rsid w:val="00014208"/>
    <w:rsid w:val="00014DB9"/>
    <w:rsid w:val="0001541F"/>
    <w:rsid w:val="000158FF"/>
    <w:rsid w:val="0001609B"/>
    <w:rsid w:val="000164A6"/>
    <w:rsid w:val="0001658F"/>
    <w:rsid w:val="00016C6F"/>
    <w:rsid w:val="000208AF"/>
    <w:rsid w:val="00021CCE"/>
    <w:rsid w:val="00022230"/>
    <w:rsid w:val="00022E77"/>
    <w:rsid w:val="0002341D"/>
    <w:rsid w:val="00025471"/>
    <w:rsid w:val="000262E7"/>
    <w:rsid w:val="00027427"/>
    <w:rsid w:val="00027EEC"/>
    <w:rsid w:val="000300B4"/>
    <w:rsid w:val="00032B36"/>
    <w:rsid w:val="0003416E"/>
    <w:rsid w:val="00034D71"/>
    <w:rsid w:val="0003506E"/>
    <w:rsid w:val="000360DC"/>
    <w:rsid w:val="00036566"/>
    <w:rsid w:val="00036DF2"/>
    <w:rsid w:val="00040336"/>
    <w:rsid w:val="000406E9"/>
    <w:rsid w:val="00040A0C"/>
    <w:rsid w:val="00041A56"/>
    <w:rsid w:val="0004260C"/>
    <w:rsid w:val="00042853"/>
    <w:rsid w:val="00042C1E"/>
    <w:rsid w:val="00042D11"/>
    <w:rsid w:val="00043286"/>
    <w:rsid w:val="0004564B"/>
    <w:rsid w:val="00045E35"/>
    <w:rsid w:val="000463B7"/>
    <w:rsid w:val="00050D20"/>
    <w:rsid w:val="00051F5C"/>
    <w:rsid w:val="00052377"/>
    <w:rsid w:val="00052D05"/>
    <w:rsid w:val="00052FBE"/>
    <w:rsid w:val="000537A3"/>
    <w:rsid w:val="00053DB3"/>
    <w:rsid w:val="0006063E"/>
    <w:rsid w:val="0006137E"/>
    <w:rsid w:val="00061E5B"/>
    <w:rsid w:val="0006231F"/>
    <w:rsid w:val="000623FD"/>
    <w:rsid w:val="000627EB"/>
    <w:rsid w:val="00062BEB"/>
    <w:rsid w:val="00063D00"/>
    <w:rsid w:val="00064C29"/>
    <w:rsid w:val="00064E32"/>
    <w:rsid w:val="00072FA0"/>
    <w:rsid w:val="000731DF"/>
    <w:rsid w:val="000738A9"/>
    <w:rsid w:val="00073904"/>
    <w:rsid w:val="00073BEA"/>
    <w:rsid w:val="000741B8"/>
    <w:rsid w:val="00075488"/>
    <w:rsid w:val="00076364"/>
    <w:rsid w:val="00076DC8"/>
    <w:rsid w:val="00080A44"/>
    <w:rsid w:val="00083110"/>
    <w:rsid w:val="0008365B"/>
    <w:rsid w:val="000836B9"/>
    <w:rsid w:val="00083EAF"/>
    <w:rsid w:val="00085555"/>
    <w:rsid w:val="000903A6"/>
    <w:rsid w:val="000907BB"/>
    <w:rsid w:val="00091EE3"/>
    <w:rsid w:val="00091F42"/>
    <w:rsid w:val="00093BB2"/>
    <w:rsid w:val="00094217"/>
    <w:rsid w:val="000953A7"/>
    <w:rsid w:val="00096D26"/>
    <w:rsid w:val="00097988"/>
    <w:rsid w:val="00097993"/>
    <w:rsid w:val="000A05BC"/>
    <w:rsid w:val="000A0AEA"/>
    <w:rsid w:val="000A128F"/>
    <w:rsid w:val="000A179D"/>
    <w:rsid w:val="000A1A46"/>
    <w:rsid w:val="000A1F44"/>
    <w:rsid w:val="000A21F1"/>
    <w:rsid w:val="000A33A0"/>
    <w:rsid w:val="000A3A26"/>
    <w:rsid w:val="000A3FD7"/>
    <w:rsid w:val="000A4261"/>
    <w:rsid w:val="000A43BE"/>
    <w:rsid w:val="000A4EED"/>
    <w:rsid w:val="000A6CE6"/>
    <w:rsid w:val="000A7936"/>
    <w:rsid w:val="000B143C"/>
    <w:rsid w:val="000B33B7"/>
    <w:rsid w:val="000B35F5"/>
    <w:rsid w:val="000B37DB"/>
    <w:rsid w:val="000B4BE1"/>
    <w:rsid w:val="000B6371"/>
    <w:rsid w:val="000B6508"/>
    <w:rsid w:val="000B7CE0"/>
    <w:rsid w:val="000C0678"/>
    <w:rsid w:val="000C1963"/>
    <w:rsid w:val="000C2615"/>
    <w:rsid w:val="000C35E7"/>
    <w:rsid w:val="000C360E"/>
    <w:rsid w:val="000C363A"/>
    <w:rsid w:val="000C363E"/>
    <w:rsid w:val="000C5581"/>
    <w:rsid w:val="000C626D"/>
    <w:rsid w:val="000C7557"/>
    <w:rsid w:val="000D1D44"/>
    <w:rsid w:val="000D299C"/>
    <w:rsid w:val="000D29BF"/>
    <w:rsid w:val="000D34D7"/>
    <w:rsid w:val="000D3A5D"/>
    <w:rsid w:val="000D5596"/>
    <w:rsid w:val="000D5CB4"/>
    <w:rsid w:val="000D5E43"/>
    <w:rsid w:val="000D62CE"/>
    <w:rsid w:val="000D70B4"/>
    <w:rsid w:val="000D719E"/>
    <w:rsid w:val="000D7CFC"/>
    <w:rsid w:val="000E1294"/>
    <w:rsid w:val="000E26A6"/>
    <w:rsid w:val="000E3428"/>
    <w:rsid w:val="000E3BB2"/>
    <w:rsid w:val="000E4489"/>
    <w:rsid w:val="000E48A6"/>
    <w:rsid w:val="000E4C3A"/>
    <w:rsid w:val="000E57C2"/>
    <w:rsid w:val="000E57F5"/>
    <w:rsid w:val="000E7153"/>
    <w:rsid w:val="000F0870"/>
    <w:rsid w:val="000F153F"/>
    <w:rsid w:val="000F2CA0"/>
    <w:rsid w:val="000F2CEB"/>
    <w:rsid w:val="000F31AD"/>
    <w:rsid w:val="000F5298"/>
    <w:rsid w:val="000F57FB"/>
    <w:rsid w:val="000F64E7"/>
    <w:rsid w:val="000F663A"/>
    <w:rsid w:val="000F6F7E"/>
    <w:rsid w:val="000F706E"/>
    <w:rsid w:val="001017C3"/>
    <w:rsid w:val="001027F3"/>
    <w:rsid w:val="00102A0C"/>
    <w:rsid w:val="0010335F"/>
    <w:rsid w:val="00104E00"/>
    <w:rsid w:val="0010555A"/>
    <w:rsid w:val="0010607C"/>
    <w:rsid w:val="00106B60"/>
    <w:rsid w:val="00106D2C"/>
    <w:rsid w:val="00107E1D"/>
    <w:rsid w:val="00107E9A"/>
    <w:rsid w:val="00110C74"/>
    <w:rsid w:val="001132D6"/>
    <w:rsid w:val="00113FB9"/>
    <w:rsid w:val="00116F92"/>
    <w:rsid w:val="00117293"/>
    <w:rsid w:val="00120865"/>
    <w:rsid w:val="001216DC"/>
    <w:rsid w:val="00122900"/>
    <w:rsid w:val="00122BF6"/>
    <w:rsid w:val="00122C55"/>
    <w:rsid w:val="0012343A"/>
    <w:rsid w:val="00123A7D"/>
    <w:rsid w:val="00123DE5"/>
    <w:rsid w:val="001248E8"/>
    <w:rsid w:val="00125023"/>
    <w:rsid w:val="00126DC6"/>
    <w:rsid w:val="00127EF6"/>
    <w:rsid w:val="00130BFC"/>
    <w:rsid w:val="00130C56"/>
    <w:rsid w:val="00131BD2"/>
    <w:rsid w:val="0013496D"/>
    <w:rsid w:val="00135FB8"/>
    <w:rsid w:val="00136FC3"/>
    <w:rsid w:val="00137526"/>
    <w:rsid w:val="00137FF4"/>
    <w:rsid w:val="0014005C"/>
    <w:rsid w:val="0014134F"/>
    <w:rsid w:val="00141AE4"/>
    <w:rsid w:val="001421A1"/>
    <w:rsid w:val="0014249F"/>
    <w:rsid w:val="0014277F"/>
    <w:rsid w:val="00142944"/>
    <w:rsid w:val="00143132"/>
    <w:rsid w:val="00144CA3"/>
    <w:rsid w:val="0014523F"/>
    <w:rsid w:val="00145288"/>
    <w:rsid w:val="001504AC"/>
    <w:rsid w:val="00151471"/>
    <w:rsid w:val="001520EF"/>
    <w:rsid w:val="0015278A"/>
    <w:rsid w:val="001527BA"/>
    <w:rsid w:val="00152C3E"/>
    <w:rsid w:val="00152D47"/>
    <w:rsid w:val="00153966"/>
    <w:rsid w:val="001543FF"/>
    <w:rsid w:val="00154752"/>
    <w:rsid w:val="0015590C"/>
    <w:rsid w:val="00155FB5"/>
    <w:rsid w:val="00157921"/>
    <w:rsid w:val="00157C54"/>
    <w:rsid w:val="0016030F"/>
    <w:rsid w:val="001605AA"/>
    <w:rsid w:val="00160ADA"/>
    <w:rsid w:val="00160D96"/>
    <w:rsid w:val="00161C6F"/>
    <w:rsid w:val="0016242A"/>
    <w:rsid w:val="00162A7A"/>
    <w:rsid w:val="00162D23"/>
    <w:rsid w:val="00165CE5"/>
    <w:rsid w:val="00167A81"/>
    <w:rsid w:val="00171323"/>
    <w:rsid w:val="00171935"/>
    <w:rsid w:val="00173AE3"/>
    <w:rsid w:val="0017585D"/>
    <w:rsid w:val="001764BA"/>
    <w:rsid w:val="00176839"/>
    <w:rsid w:val="00176847"/>
    <w:rsid w:val="001770B9"/>
    <w:rsid w:val="00177422"/>
    <w:rsid w:val="001803DF"/>
    <w:rsid w:val="00180D5B"/>
    <w:rsid w:val="00180E82"/>
    <w:rsid w:val="00182D49"/>
    <w:rsid w:val="001835C9"/>
    <w:rsid w:val="001836E3"/>
    <w:rsid w:val="001854E8"/>
    <w:rsid w:val="00187132"/>
    <w:rsid w:val="0018717B"/>
    <w:rsid w:val="00187717"/>
    <w:rsid w:val="00187E7E"/>
    <w:rsid w:val="00187EE6"/>
    <w:rsid w:val="001907B6"/>
    <w:rsid w:val="00190808"/>
    <w:rsid w:val="00190D31"/>
    <w:rsid w:val="0019121E"/>
    <w:rsid w:val="001912B4"/>
    <w:rsid w:val="0019157E"/>
    <w:rsid w:val="00191B9F"/>
    <w:rsid w:val="00191E1A"/>
    <w:rsid w:val="0019212C"/>
    <w:rsid w:val="00192CFB"/>
    <w:rsid w:val="0019468C"/>
    <w:rsid w:val="00194896"/>
    <w:rsid w:val="001949F0"/>
    <w:rsid w:val="001955AF"/>
    <w:rsid w:val="0019697C"/>
    <w:rsid w:val="00196E19"/>
    <w:rsid w:val="00196FA1"/>
    <w:rsid w:val="001974BA"/>
    <w:rsid w:val="00197D45"/>
    <w:rsid w:val="001A06F0"/>
    <w:rsid w:val="001A0C2F"/>
    <w:rsid w:val="001A13D6"/>
    <w:rsid w:val="001A1547"/>
    <w:rsid w:val="001A2B27"/>
    <w:rsid w:val="001A2F6A"/>
    <w:rsid w:val="001A3C22"/>
    <w:rsid w:val="001A3EDE"/>
    <w:rsid w:val="001A3F5E"/>
    <w:rsid w:val="001A44B6"/>
    <w:rsid w:val="001A5024"/>
    <w:rsid w:val="001A5155"/>
    <w:rsid w:val="001A52D7"/>
    <w:rsid w:val="001A5374"/>
    <w:rsid w:val="001A5DBF"/>
    <w:rsid w:val="001A6A0D"/>
    <w:rsid w:val="001B0D1D"/>
    <w:rsid w:val="001B10BC"/>
    <w:rsid w:val="001B1772"/>
    <w:rsid w:val="001B1C57"/>
    <w:rsid w:val="001B2DC3"/>
    <w:rsid w:val="001B3F13"/>
    <w:rsid w:val="001B44E7"/>
    <w:rsid w:val="001B4A45"/>
    <w:rsid w:val="001B4D8F"/>
    <w:rsid w:val="001B6064"/>
    <w:rsid w:val="001B718E"/>
    <w:rsid w:val="001B7FBE"/>
    <w:rsid w:val="001C0A76"/>
    <w:rsid w:val="001C0B81"/>
    <w:rsid w:val="001C0BC7"/>
    <w:rsid w:val="001C0C70"/>
    <w:rsid w:val="001C2170"/>
    <w:rsid w:val="001C2789"/>
    <w:rsid w:val="001C2CAD"/>
    <w:rsid w:val="001C3BD3"/>
    <w:rsid w:val="001C3E35"/>
    <w:rsid w:val="001C564B"/>
    <w:rsid w:val="001D0272"/>
    <w:rsid w:val="001D136E"/>
    <w:rsid w:val="001D1563"/>
    <w:rsid w:val="001D1717"/>
    <w:rsid w:val="001D355F"/>
    <w:rsid w:val="001D4479"/>
    <w:rsid w:val="001D458C"/>
    <w:rsid w:val="001D497F"/>
    <w:rsid w:val="001D5097"/>
    <w:rsid w:val="001D5F05"/>
    <w:rsid w:val="001E0982"/>
    <w:rsid w:val="001E0B87"/>
    <w:rsid w:val="001E0C73"/>
    <w:rsid w:val="001E1C83"/>
    <w:rsid w:val="001E2D68"/>
    <w:rsid w:val="001E3052"/>
    <w:rsid w:val="001E3282"/>
    <w:rsid w:val="001E3F00"/>
    <w:rsid w:val="001E4359"/>
    <w:rsid w:val="001E45E6"/>
    <w:rsid w:val="001F09FD"/>
    <w:rsid w:val="001F0DC4"/>
    <w:rsid w:val="001F32DC"/>
    <w:rsid w:val="001F3522"/>
    <w:rsid w:val="001F3785"/>
    <w:rsid w:val="001F59F1"/>
    <w:rsid w:val="00201749"/>
    <w:rsid w:val="00202A92"/>
    <w:rsid w:val="002031CF"/>
    <w:rsid w:val="00204B57"/>
    <w:rsid w:val="00204D3A"/>
    <w:rsid w:val="00206741"/>
    <w:rsid w:val="00206761"/>
    <w:rsid w:val="0020690E"/>
    <w:rsid w:val="00206A34"/>
    <w:rsid w:val="00207434"/>
    <w:rsid w:val="002076B4"/>
    <w:rsid w:val="002105AD"/>
    <w:rsid w:val="0021082E"/>
    <w:rsid w:val="00210AE7"/>
    <w:rsid w:val="002115FE"/>
    <w:rsid w:val="0021209A"/>
    <w:rsid w:val="002124D2"/>
    <w:rsid w:val="00214AC5"/>
    <w:rsid w:val="00215018"/>
    <w:rsid w:val="002154B0"/>
    <w:rsid w:val="00216E65"/>
    <w:rsid w:val="002204A0"/>
    <w:rsid w:val="00220E0D"/>
    <w:rsid w:val="0022180A"/>
    <w:rsid w:val="00221AB3"/>
    <w:rsid w:val="00221F7D"/>
    <w:rsid w:val="00221FC5"/>
    <w:rsid w:val="0022272A"/>
    <w:rsid w:val="0022276C"/>
    <w:rsid w:val="00223290"/>
    <w:rsid w:val="00223DE3"/>
    <w:rsid w:val="0022432A"/>
    <w:rsid w:val="002243AC"/>
    <w:rsid w:val="00225821"/>
    <w:rsid w:val="00225E4D"/>
    <w:rsid w:val="002268F0"/>
    <w:rsid w:val="00226AC1"/>
    <w:rsid w:val="002277EC"/>
    <w:rsid w:val="002301E5"/>
    <w:rsid w:val="00230CBE"/>
    <w:rsid w:val="002315A2"/>
    <w:rsid w:val="0023241E"/>
    <w:rsid w:val="0023468C"/>
    <w:rsid w:val="00235684"/>
    <w:rsid w:val="00236A5E"/>
    <w:rsid w:val="0023754C"/>
    <w:rsid w:val="00240DE5"/>
    <w:rsid w:val="00241370"/>
    <w:rsid w:val="00241851"/>
    <w:rsid w:val="002420CF"/>
    <w:rsid w:val="002431DF"/>
    <w:rsid w:val="00243E8A"/>
    <w:rsid w:val="0024428A"/>
    <w:rsid w:val="0024526D"/>
    <w:rsid w:val="002453DE"/>
    <w:rsid w:val="00245A4E"/>
    <w:rsid w:val="00246219"/>
    <w:rsid w:val="00247762"/>
    <w:rsid w:val="002502C3"/>
    <w:rsid w:val="00250304"/>
    <w:rsid w:val="0025078E"/>
    <w:rsid w:val="002507AE"/>
    <w:rsid w:val="00251AD2"/>
    <w:rsid w:val="0025261D"/>
    <w:rsid w:val="00252D0F"/>
    <w:rsid w:val="00252D68"/>
    <w:rsid w:val="002536C6"/>
    <w:rsid w:val="002537F5"/>
    <w:rsid w:val="00254340"/>
    <w:rsid w:val="002548BD"/>
    <w:rsid w:val="002571BF"/>
    <w:rsid w:val="002572FA"/>
    <w:rsid w:val="00260E9E"/>
    <w:rsid w:val="002620B4"/>
    <w:rsid w:val="00262B4A"/>
    <w:rsid w:val="00262D02"/>
    <w:rsid w:val="002635D2"/>
    <w:rsid w:val="00263796"/>
    <w:rsid w:val="002642F8"/>
    <w:rsid w:val="002652CD"/>
    <w:rsid w:val="0026575F"/>
    <w:rsid w:val="00265E7F"/>
    <w:rsid w:val="00266F8F"/>
    <w:rsid w:val="0027087D"/>
    <w:rsid w:val="0027120B"/>
    <w:rsid w:val="00272394"/>
    <w:rsid w:val="002723FD"/>
    <w:rsid w:val="0027246B"/>
    <w:rsid w:val="0027485F"/>
    <w:rsid w:val="00274E30"/>
    <w:rsid w:val="002756C4"/>
    <w:rsid w:val="00275938"/>
    <w:rsid w:val="00275D1A"/>
    <w:rsid w:val="00276DB8"/>
    <w:rsid w:val="002772D9"/>
    <w:rsid w:val="00280C68"/>
    <w:rsid w:val="00282F65"/>
    <w:rsid w:val="00282F76"/>
    <w:rsid w:val="00283099"/>
    <w:rsid w:val="00283A92"/>
    <w:rsid w:val="00284BA5"/>
    <w:rsid w:val="00286033"/>
    <w:rsid w:val="002866A2"/>
    <w:rsid w:val="00286E56"/>
    <w:rsid w:val="002876B6"/>
    <w:rsid w:val="00287F18"/>
    <w:rsid w:val="00291E0F"/>
    <w:rsid w:val="0029265E"/>
    <w:rsid w:val="0029295B"/>
    <w:rsid w:val="00292E4E"/>
    <w:rsid w:val="002940A5"/>
    <w:rsid w:val="00294ADF"/>
    <w:rsid w:val="00295146"/>
    <w:rsid w:val="00295277"/>
    <w:rsid w:val="002957C7"/>
    <w:rsid w:val="00295C70"/>
    <w:rsid w:val="002968C8"/>
    <w:rsid w:val="00296DCA"/>
    <w:rsid w:val="00297233"/>
    <w:rsid w:val="002973BC"/>
    <w:rsid w:val="002A0E8F"/>
    <w:rsid w:val="002A1668"/>
    <w:rsid w:val="002A1946"/>
    <w:rsid w:val="002A2BD9"/>
    <w:rsid w:val="002A31A2"/>
    <w:rsid w:val="002A33B4"/>
    <w:rsid w:val="002A3663"/>
    <w:rsid w:val="002A3857"/>
    <w:rsid w:val="002A3977"/>
    <w:rsid w:val="002A4257"/>
    <w:rsid w:val="002A46ED"/>
    <w:rsid w:val="002A67F7"/>
    <w:rsid w:val="002A6FAA"/>
    <w:rsid w:val="002A7339"/>
    <w:rsid w:val="002A73ED"/>
    <w:rsid w:val="002B0267"/>
    <w:rsid w:val="002B2897"/>
    <w:rsid w:val="002B2E3F"/>
    <w:rsid w:val="002B39BF"/>
    <w:rsid w:val="002B3B3D"/>
    <w:rsid w:val="002B60F7"/>
    <w:rsid w:val="002B6D76"/>
    <w:rsid w:val="002B718A"/>
    <w:rsid w:val="002B733D"/>
    <w:rsid w:val="002B75A2"/>
    <w:rsid w:val="002B7B41"/>
    <w:rsid w:val="002B7DB8"/>
    <w:rsid w:val="002C0821"/>
    <w:rsid w:val="002C1E64"/>
    <w:rsid w:val="002C25E2"/>
    <w:rsid w:val="002C2D21"/>
    <w:rsid w:val="002D0361"/>
    <w:rsid w:val="002D25EC"/>
    <w:rsid w:val="002D3C84"/>
    <w:rsid w:val="002D4FCC"/>
    <w:rsid w:val="002D6D2B"/>
    <w:rsid w:val="002D70B1"/>
    <w:rsid w:val="002D7797"/>
    <w:rsid w:val="002D7FE2"/>
    <w:rsid w:val="002E17C4"/>
    <w:rsid w:val="002E18D5"/>
    <w:rsid w:val="002E1D37"/>
    <w:rsid w:val="002E23C8"/>
    <w:rsid w:val="002E339A"/>
    <w:rsid w:val="002E37F0"/>
    <w:rsid w:val="002E42DD"/>
    <w:rsid w:val="002E4555"/>
    <w:rsid w:val="002E47A8"/>
    <w:rsid w:val="002E5819"/>
    <w:rsid w:val="002E5CF6"/>
    <w:rsid w:val="002E70DA"/>
    <w:rsid w:val="002E76ED"/>
    <w:rsid w:val="002E7D9D"/>
    <w:rsid w:val="002F2A32"/>
    <w:rsid w:val="002F2FF5"/>
    <w:rsid w:val="002F3CA4"/>
    <w:rsid w:val="002F40D2"/>
    <w:rsid w:val="002F4707"/>
    <w:rsid w:val="002F4734"/>
    <w:rsid w:val="002F6BEC"/>
    <w:rsid w:val="003002B5"/>
    <w:rsid w:val="0030214F"/>
    <w:rsid w:val="0030247E"/>
    <w:rsid w:val="00303459"/>
    <w:rsid w:val="0030449A"/>
    <w:rsid w:val="00304AE4"/>
    <w:rsid w:val="003050CF"/>
    <w:rsid w:val="00306895"/>
    <w:rsid w:val="00312255"/>
    <w:rsid w:val="003122E1"/>
    <w:rsid w:val="00312AEB"/>
    <w:rsid w:val="00315016"/>
    <w:rsid w:val="00315A9E"/>
    <w:rsid w:val="00315D16"/>
    <w:rsid w:val="00316046"/>
    <w:rsid w:val="003169CF"/>
    <w:rsid w:val="00316C91"/>
    <w:rsid w:val="0032027D"/>
    <w:rsid w:val="00320308"/>
    <w:rsid w:val="003205AB"/>
    <w:rsid w:val="003208D1"/>
    <w:rsid w:val="00323B56"/>
    <w:rsid w:val="0032478F"/>
    <w:rsid w:val="00326330"/>
    <w:rsid w:val="00327340"/>
    <w:rsid w:val="00327B1B"/>
    <w:rsid w:val="00330F6C"/>
    <w:rsid w:val="00332046"/>
    <w:rsid w:val="00332621"/>
    <w:rsid w:val="00332C6B"/>
    <w:rsid w:val="0033355B"/>
    <w:rsid w:val="003337D9"/>
    <w:rsid w:val="003367DA"/>
    <w:rsid w:val="00337C6E"/>
    <w:rsid w:val="00340147"/>
    <w:rsid w:val="00340749"/>
    <w:rsid w:val="00341167"/>
    <w:rsid w:val="00341E54"/>
    <w:rsid w:val="0034240E"/>
    <w:rsid w:val="00342A6C"/>
    <w:rsid w:val="00342FB9"/>
    <w:rsid w:val="0034312C"/>
    <w:rsid w:val="00343C04"/>
    <w:rsid w:val="00345007"/>
    <w:rsid w:val="00346086"/>
    <w:rsid w:val="00346825"/>
    <w:rsid w:val="003468C8"/>
    <w:rsid w:val="0035023F"/>
    <w:rsid w:val="00350272"/>
    <w:rsid w:val="003505DB"/>
    <w:rsid w:val="00350987"/>
    <w:rsid w:val="00350A80"/>
    <w:rsid w:val="0035172E"/>
    <w:rsid w:val="00351F96"/>
    <w:rsid w:val="00352493"/>
    <w:rsid w:val="0035300F"/>
    <w:rsid w:val="003542EC"/>
    <w:rsid w:val="0035565B"/>
    <w:rsid w:val="00355A6B"/>
    <w:rsid w:val="003563B1"/>
    <w:rsid w:val="003568CD"/>
    <w:rsid w:val="003579CD"/>
    <w:rsid w:val="00362264"/>
    <w:rsid w:val="00362F77"/>
    <w:rsid w:val="0036463B"/>
    <w:rsid w:val="00365756"/>
    <w:rsid w:val="00365BA0"/>
    <w:rsid w:val="00366E59"/>
    <w:rsid w:val="00367432"/>
    <w:rsid w:val="00367983"/>
    <w:rsid w:val="00370011"/>
    <w:rsid w:val="003706DB"/>
    <w:rsid w:val="003716C2"/>
    <w:rsid w:val="00373074"/>
    <w:rsid w:val="0037377E"/>
    <w:rsid w:val="003749B1"/>
    <w:rsid w:val="00375187"/>
    <w:rsid w:val="00375A60"/>
    <w:rsid w:val="00377112"/>
    <w:rsid w:val="00377B04"/>
    <w:rsid w:val="00377C7A"/>
    <w:rsid w:val="0038002D"/>
    <w:rsid w:val="00380F61"/>
    <w:rsid w:val="00382CEF"/>
    <w:rsid w:val="003831A2"/>
    <w:rsid w:val="00383C65"/>
    <w:rsid w:val="00383EAB"/>
    <w:rsid w:val="00384465"/>
    <w:rsid w:val="003848AD"/>
    <w:rsid w:val="003853A6"/>
    <w:rsid w:val="00386426"/>
    <w:rsid w:val="003904DF"/>
    <w:rsid w:val="0039098D"/>
    <w:rsid w:val="003924D6"/>
    <w:rsid w:val="003927B9"/>
    <w:rsid w:val="00392FCD"/>
    <w:rsid w:val="00395304"/>
    <w:rsid w:val="0039615C"/>
    <w:rsid w:val="00397423"/>
    <w:rsid w:val="0039753A"/>
    <w:rsid w:val="0039788B"/>
    <w:rsid w:val="003A04C3"/>
    <w:rsid w:val="003A0932"/>
    <w:rsid w:val="003A1CDE"/>
    <w:rsid w:val="003A249C"/>
    <w:rsid w:val="003A28FC"/>
    <w:rsid w:val="003A29E2"/>
    <w:rsid w:val="003A2AB5"/>
    <w:rsid w:val="003A34FF"/>
    <w:rsid w:val="003A35F1"/>
    <w:rsid w:val="003A50BB"/>
    <w:rsid w:val="003A5C49"/>
    <w:rsid w:val="003A62E2"/>
    <w:rsid w:val="003A66D5"/>
    <w:rsid w:val="003A7470"/>
    <w:rsid w:val="003B0218"/>
    <w:rsid w:val="003B0EA5"/>
    <w:rsid w:val="003B18D8"/>
    <w:rsid w:val="003B2AC1"/>
    <w:rsid w:val="003B3997"/>
    <w:rsid w:val="003B48ED"/>
    <w:rsid w:val="003B4D4C"/>
    <w:rsid w:val="003B5EFD"/>
    <w:rsid w:val="003B5FA1"/>
    <w:rsid w:val="003B7FFA"/>
    <w:rsid w:val="003C098A"/>
    <w:rsid w:val="003C106F"/>
    <w:rsid w:val="003C25B7"/>
    <w:rsid w:val="003C3713"/>
    <w:rsid w:val="003C3B8E"/>
    <w:rsid w:val="003C498E"/>
    <w:rsid w:val="003C4B37"/>
    <w:rsid w:val="003C6CD8"/>
    <w:rsid w:val="003C7C4D"/>
    <w:rsid w:val="003D0AF8"/>
    <w:rsid w:val="003D10F1"/>
    <w:rsid w:val="003D145F"/>
    <w:rsid w:val="003D1D78"/>
    <w:rsid w:val="003D1D88"/>
    <w:rsid w:val="003D4738"/>
    <w:rsid w:val="003D4C61"/>
    <w:rsid w:val="003D55EB"/>
    <w:rsid w:val="003D5987"/>
    <w:rsid w:val="003D61AB"/>
    <w:rsid w:val="003D6505"/>
    <w:rsid w:val="003D6A44"/>
    <w:rsid w:val="003E0368"/>
    <w:rsid w:val="003E0C90"/>
    <w:rsid w:val="003E0FA1"/>
    <w:rsid w:val="003E14B4"/>
    <w:rsid w:val="003E18C6"/>
    <w:rsid w:val="003E308B"/>
    <w:rsid w:val="003E443D"/>
    <w:rsid w:val="003E55D2"/>
    <w:rsid w:val="003E56AE"/>
    <w:rsid w:val="003E5945"/>
    <w:rsid w:val="003E5B60"/>
    <w:rsid w:val="003E7222"/>
    <w:rsid w:val="003E7406"/>
    <w:rsid w:val="003E7DDE"/>
    <w:rsid w:val="003F276F"/>
    <w:rsid w:val="003F29F4"/>
    <w:rsid w:val="003F39D3"/>
    <w:rsid w:val="003F410E"/>
    <w:rsid w:val="003F4538"/>
    <w:rsid w:val="003F4CD8"/>
    <w:rsid w:val="003F6448"/>
    <w:rsid w:val="003F6CA8"/>
    <w:rsid w:val="003F7F79"/>
    <w:rsid w:val="004006E5"/>
    <w:rsid w:val="00400B62"/>
    <w:rsid w:val="00401627"/>
    <w:rsid w:val="00402A31"/>
    <w:rsid w:val="00403206"/>
    <w:rsid w:val="00403425"/>
    <w:rsid w:val="0040347D"/>
    <w:rsid w:val="00403531"/>
    <w:rsid w:val="00404322"/>
    <w:rsid w:val="00404A9D"/>
    <w:rsid w:val="00404F0A"/>
    <w:rsid w:val="0040564C"/>
    <w:rsid w:val="00406274"/>
    <w:rsid w:val="0040674B"/>
    <w:rsid w:val="0040756C"/>
    <w:rsid w:val="00407629"/>
    <w:rsid w:val="00410445"/>
    <w:rsid w:val="00410DE3"/>
    <w:rsid w:val="00411C1E"/>
    <w:rsid w:val="00412002"/>
    <w:rsid w:val="004127C4"/>
    <w:rsid w:val="0041289C"/>
    <w:rsid w:val="00414444"/>
    <w:rsid w:val="00414FC5"/>
    <w:rsid w:val="0041575D"/>
    <w:rsid w:val="00420E22"/>
    <w:rsid w:val="00420F64"/>
    <w:rsid w:val="00422480"/>
    <w:rsid w:val="00422671"/>
    <w:rsid w:val="00422767"/>
    <w:rsid w:val="004244E8"/>
    <w:rsid w:val="004245C5"/>
    <w:rsid w:val="0042466A"/>
    <w:rsid w:val="0042567F"/>
    <w:rsid w:val="004269F9"/>
    <w:rsid w:val="00427310"/>
    <w:rsid w:val="00427928"/>
    <w:rsid w:val="00430078"/>
    <w:rsid w:val="00430B73"/>
    <w:rsid w:val="00431E7A"/>
    <w:rsid w:val="0043268B"/>
    <w:rsid w:val="00432ABF"/>
    <w:rsid w:val="00432B8C"/>
    <w:rsid w:val="0043343A"/>
    <w:rsid w:val="004354D3"/>
    <w:rsid w:val="00436B66"/>
    <w:rsid w:val="00437B07"/>
    <w:rsid w:val="00441154"/>
    <w:rsid w:val="004412C2"/>
    <w:rsid w:val="00444070"/>
    <w:rsid w:val="004440DA"/>
    <w:rsid w:val="00445B9E"/>
    <w:rsid w:val="00446090"/>
    <w:rsid w:val="00447C62"/>
    <w:rsid w:val="0045003D"/>
    <w:rsid w:val="00450652"/>
    <w:rsid w:val="004508C0"/>
    <w:rsid w:val="00450B15"/>
    <w:rsid w:val="00451502"/>
    <w:rsid w:val="00452251"/>
    <w:rsid w:val="004526D1"/>
    <w:rsid w:val="004532BD"/>
    <w:rsid w:val="004533EB"/>
    <w:rsid w:val="004534D6"/>
    <w:rsid w:val="00453F44"/>
    <w:rsid w:val="0045503D"/>
    <w:rsid w:val="00455DB2"/>
    <w:rsid w:val="004562EC"/>
    <w:rsid w:val="00456965"/>
    <w:rsid w:val="004571C8"/>
    <w:rsid w:val="00457B01"/>
    <w:rsid w:val="00457D91"/>
    <w:rsid w:val="00462009"/>
    <w:rsid w:val="00462CE7"/>
    <w:rsid w:val="00464148"/>
    <w:rsid w:val="0046489E"/>
    <w:rsid w:val="00465676"/>
    <w:rsid w:val="00465ABF"/>
    <w:rsid w:val="00465D4F"/>
    <w:rsid w:val="00466918"/>
    <w:rsid w:val="0046707D"/>
    <w:rsid w:val="004705C4"/>
    <w:rsid w:val="00470FF3"/>
    <w:rsid w:val="00472F56"/>
    <w:rsid w:val="00475C10"/>
    <w:rsid w:val="00475C3B"/>
    <w:rsid w:val="004762D3"/>
    <w:rsid w:val="00477D63"/>
    <w:rsid w:val="00480348"/>
    <w:rsid w:val="00480354"/>
    <w:rsid w:val="0048123D"/>
    <w:rsid w:val="00481461"/>
    <w:rsid w:val="00481894"/>
    <w:rsid w:val="00482728"/>
    <w:rsid w:val="004827C9"/>
    <w:rsid w:val="00482949"/>
    <w:rsid w:val="00482D07"/>
    <w:rsid w:val="004831D3"/>
    <w:rsid w:val="00483A5D"/>
    <w:rsid w:val="00483F06"/>
    <w:rsid w:val="00485EB0"/>
    <w:rsid w:val="004879CF"/>
    <w:rsid w:val="00487AB5"/>
    <w:rsid w:val="00487AD8"/>
    <w:rsid w:val="00487E6D"/>
    <w:rsid w:val="00491848"/>
    <w:rsid w:val="00492AFB"/>
    <w:rsid w:val="00493E0F"/>
    <w:rsid w:val="00494434"/>
    <w:rsid w:val="00495D84"/>
    <w:rsid w:val="004A0249"/>
    <w:rsid w:val="004A1000"/>
    <w:rsid w:val="004A1DBC"/>
    <w:rsid w:val="004A2931"/>
    <w:rsid w:val="004A3814"/>
    <w:rsid w:val="004A3EEE"/>
    <w:rsid w:val="004A4362"/>
    <w:rsid w:val="004A4C23"/>
    <w:rsid w:val="004A5BC1"/>
    <w:rsid w:val="004A6727"/>
    <w:rsid w:val="004A6AEB"/>
    <w:rsid w:val="004A6DCD"/>
    <w:rsid w:val="004A6E38"/>
    <w:rsid w:val="004B02AE"/>
    <w:rsid w:val="004B0AC2"/>
    <w:rsid w:val="004B15A8"/>
    <w:rsid w:val="004B194D"/>
    <w:rsid w:val="004B1CD3"/>
    <w:rsid w:val="004B1E75"/>
    <w:rsid w:val="004B3A91"/>
    <w:rsid w:val="004B3F2B"/>
    <w:rsid w:val="004B4769"/>
    <w:rsid w:val="004B4955"/>
    <w:rsid w:val="004B4AEB"/>
    <w:rsid w:val="004B5F5D"/>
    <w:rsid w:val="004C185D"/>
    <w:rsid w:val="004C2B37"/>
    <w:rsid w:val="004C383E"/>
    <w:rsid w:val="004C3AEE"/>
    <w:rsid w:val="004C4877"/>
    <w:rsid w:val="004C4F75"/>
    <w:rsid w:val="004C5A14"/>
    <w:rsid w:val="004C6CA4"/>
    <w:rsid w:val="004D3748"/>
    <w:rsid w:val="004D4317"/>
    <w:rsid w:val="004D4338"/>
    <w:rsid w:val="004D4AC3"/>
    <w:rsid w:val="004D4EB7"/>
    <w:rsid w:val="004D5CA9"/>
    <w:rsid w:val="004D5FAF"/>
    <w:rsid w:val="004D76EF"/>
    <w:rsid w:val="004D7737"/>
    <w:rsid w:val="004D7A08"/>
    <w:rsid w:val="004E08A5"/>
    <w:rsid w:val="004E1B04"/>
    <w:rsid w:val="004E2F9B"/>
    <w:rsid w:val="004E367C"/>
    <w:rsid w:val="004E5266"/>
    <w:rsid w:val="004E5A56"/>
    <w:rsid w:val="004E62C6"/>
    <w:rsid w:val="004E756C"/>
    <w:rsid w:val="004E7F07"/>
    <w:rsid w:val="004F08BA"/>
    <w:rsid w:val="004F14AB"/>
    <w:rsid w:val="004F446E"/>
    <w:rsid w:val="004F5601"/>
    <w:rsid w:val="004F6AFC"/>
    <w:rsid w:val="004F7911"/>
    <w:rsid w:val="00500D1C"/>
    <w:rsid w:val="00502A04"/>
    <w:rsid w:val="005038D1"/>
    <w:rsid w:val="00504743"/>
    <w:rsid w:val="005066E9"/>
    <w:rsid w:val="00506BD3"/>
    <w:rsid w:val="0050719B"/>
    <w:rsid w:val="00510230"/>
    <w:rsid w:val="00511276"/>
    <w:rsid w:val="0051147D"/>
    <w:rsid w:val="00511B74"/>
    <w:rsid w:val="00511C7C"/>
    <w:rsid w:val="0051308B"/>
    <w:rsid w:val="00513F44"/>
    <w:rsid w:val="005144B1"/>
    <w:rsid w:val="00514744"/>
    <w:rsid w:val="0051603C"/>
    <w:rsid w:val="00516BE6"/>
    <w:rsid w:val="00516E9E"/>
    <w:rsid w:val="00517FFB"/>
    <w:rsid w:val="0052063E"/>
    <w:rsid w:val="00520653"/>
    <w:rsid w:val="00521467"/>
    <w:rsid w:val="00521B4E"/>
    <w:rsid w:val="00522016"/>
    <w:rsid w:val="005226F1"/>
    <w:rsid w:val="00522EE3"/>
    <w:rsid w:val="005232F4"/>
    <w:rsid w:val="0052437C"/>
    <w:rsid w:val="00524AA6"/>
    <w:rsid w:val="00525391"/>
    <w:rsid w:val="00525C9C"/>
    <w:rsid w:val="00525DC6"/>
    <w:rsid w:val="005262DF"/>
    <w:rsid w:val="005279B9"/>
    <w:rsid w:val="00527A8D"/>
    <w:rsid w:val="0053062B"/>
    <w:rsid w:val="005316E4"/>
    <w:rsid w:val="00531B45"/>
    <w:rsid w:val="00531F4C"/>
    <w:rsid w:val="0053219B"/>
    <w:rsid w:val="00532564"/>
    <w:rsid w:val="0053267A"/>
    <w:rsid w:val="00532FC9"/>
    <w:rsid w:val="00533599"/>
    <w:rsid w:val="00533798"/>
    <w:rsid w:val="00534ABC"/>
    <w:rsid w:val="0053508A"/>
    <w:rsid w:val="005352BC"/>
    <w:rsid w:val="0053582A"/>
    <w:rsid w:val="00536C59"/>
    <w:rsid w:val="0053754C"/>
    <w:rsid w:val="0053761F"/>
    <w:rsid w:val="005422CC"/>
    <w:rsid w:val="005422D9"/>
    <w:rsid w:val="00542908"/>
    <w:rsid w:val="005430FD"/>
    <w:rsid w:val="005449A2"/>
    <w:rsid w:val="00546089"/>
    <w:rsid w:val="005468AE"/>
    <w:rsid w:val="00546972"/>
    <w:rsid w:val="005470D2"/>
    <w:rsid w:val="00547937"/>
    <w:rsid w:val="00547AE1"/>
    <w:rsid w:val="005505CE"/>
    <w:rsid w:val="00550B8A"/>
    <w:rsid w:val="00550E23"/>
    <w:rsid w:val="00551287"/>
    <w:rsid w:val="00551A0A"/>
    <w:rsid w:val="00551BA8"/>
    <w:rsid w:val="00552E75"/>
    <w:rsid w:val="005548EE"/>
    <w:rsid w:val="00554B59"/>
    <w:rsid w:val="00554DEF"/>
    <w:rsid w:val="00555587"/>
    <w:rsid w:val="00555907"/>
    <w:rsid w:val="00555F3B"/>
    <w:rsid w:val="00556A56"/>
    <w:rsid w:val="00557B38"/>
    <w:rsid w:val="00561439"/>
    <w:rsid w:val="005623B1"/>
    <w:rsid w:val="00562542"/>
    <w:rsid w:val="005644AF"/>
    <w:rsid w:val="0056490F"/>
    <w:rsid w:val="005653E2"/>
    <w:rsid w:val="00565BBC"/>
    <w:rsid w:val="005666D3"/>
    <w:rsid w:val="00567061"/>
    <w:rsid w:val="00570260"/>
    <w:rsid w:val="00570C05"/>
    <w:rsid w:val="005715F5"/>
    <w:rsid w:val="0057178C"/>
    <w:rsid w:val="005773C7"/>
    <w:rsid w:val="00580FB5"/>
    <w:rsid w:val="0058126B"/>
    <w:rsid w:val="00581625"/>
    <w:rsid w:val="00581904"/>
    <w:rsid w:val="0058327F"/>
    <w:rsid w:val="005832FF"/>
    <w:rsid w:val="00583378"/>
    <w:rsid w:val="00584230"/>
    <w:rsid w:val="00584387"/>
    <w:rsid w:val="00585023"/>
    <w:rsid w:val="0058506A"/>
    <w:rsid w:val="0058565D"/>
    <w:rsid w:val="00585E37"/>
    <w:rsid w:val="0058647B"/>
    <w:rsid w:val="00587050"/>
    <w:rsid w:val="005870B4"/>
    <w:rsid w:val="00591A7B"/>
    <w:rsid w:val="00594455"/>
    <w:rsid w:val="00594D72"/>
    <w:rsid w:val="00595134"/>
    <w:rsid w:val="00595137"/>
    <w:rsid w:val="00595680"/>
    <w:rsid w:val="005961BF"/>
    <w:rsid w:val="00596928"/>
    <w:rsid w:val="00597514"/>
    <w:rsid w:val="005976C5"/>
    <w:rsid w:val="00597D86"/>
    <w:rsid w:val="005A13A9"/>
    <w:rsid w:val="005A1B80"/>
    <w:rsid w:val="005A1DEB"/>
    <w:rsid w:val="005A2E07"/>
    <w:rsid w:val="005A35D7"/>
    <w:rsid w:val="005A3787"/>
    <w:rsid w:val="005A40B6"/>
    <w:rsid w:val="005A5688"/>
    <w:rsid w:val="005A6037"/>
    <w:rsid w:val="005A732D"/>
    <w:rsid w:val="005A74CF"/>
    <w:rsid w:val="005A74D8"/>
    <w:rsid w:val="005B0A25"/>
    <w:rsid w:val="005B0E1E"/>
    <w:rsid w:val="005B1674"/>
    <w:rsid w:val="005B2D62"/>
    <w:rsid w:val="005B4D8F"/>
    <w:rsid w:val="005B52BF"/>
    <w:rsid w:val="005B66CE"/>
    <w:rsid w:val="005B682A"/>
    <w:rsid w:val="005B6C77"/>
    <w:rsid w:val="005C0B62"/>
    <w:rsid w:val="005C0D92"/>
    <w:rsid w:val="005C1714"/>
    <w:rsid w:val="005C171C"/>
    <w:rsid w:val="005C175B"/>
    <w:rsid w:val="005C1B70"/>
    <w:rsid w:val="005C2000"/>
    <w:rsid w:val="005C3457"/>
    <w:rsid w:val="005C360F"/>
    <w:rsid w:val="005C387E"/>
    <w:rsid w:val="005C3BF1"/>
    <w:rsid w:val="005C3FB3"/>
    <w:rsid w:val="005C5476"/>
    <w:rsid w:val="005C5896"/>
    <w:rsid w:val="005C665D"/>
    <w:rsid w:val="005C7023"/>
    <w:rsid w:val="005C7344"/>
    <w:rsid w:val="005C734A"/>
    <w:rsid w:val="005C7617"/>
    <w:rsid w:val="005C7685"/>
    <w:rsid w:val="005D05C0"/>
    <w:rsid w:val="005D181A"/>
    <w:rsid w:val="005D1AD2"/>
    <w:rsid w:val="005D25EE"/>
    <w:rsid w:val="005D30DB"/>
    <w:rsid w:val="005D35E5"/>
    <w:rsid w:val="005D4815"/>
    <w:rsid w:val="005D4BB7"/>
    <w:rsid w:val="005D4BC3"/>
    <w:rsid w:val="005D5094"/>
    <w:rsid w:val="005D5506"/>
    <w:rsid w:val="005D6007"/>
    <w:rsid w:val="005D6A86"/>
    <w:rsid w:val="005D6EBE"/>
    <w:rsid w:val="005E2469"/>
    <w:rsid w:val="005E3457"/>
    <w:rsid w:val="005E4BDB"/>
    <w:rsid w:val="005E529B"/>
    <w:rsid w:val="005E63C6"/>
    <w:rsid w:val="005E66C2"/>
    <w:rsid w:val="005E7154"/>
    <w:rsid w:val="005E7A2C"/>
    <w:rsid w:val="005F034D"/>
    <w:rsid w:val="005F0CC2"/>
    <w:rsid w:val="005F0F19"/>
    <w:rsid w:val="005F1BE1"/>
    <w:rsid w:val="005F2AA5"/>
    <w:rsid w:val="005F30D2"/>
    <w:rsid w:val="005F3146"/>
    <w:rsid w:val="005F4489"/>
    <w:rsid w:val="005F5A0C"/>
    <w:rsid w:val="005F6277"/>
    <w:rsid w:val="005F6EB4"/>
    <w:rsid w:val="005F7301"/>
    <w:rsid w:val="00600602"/>
    <w:rsid w:val="00601082"/>
    <w:rsid w:val="006015A3"/>
    <w:rsid w:val="00601887"/>
    <w:rsid w:val="0060251B"/>
    <w:rsid w:val="00602CDB"/>
    <w:rsid w:val="00603F90"/>
    <w:rsid w:val="00605068"/>
    <w:rsid w:val="00606071"/>
    <w:rsid w:val="00611B74"/>
    <w:rsid w:val="00611C92"/>
    <w:rsid w:val="00611D00"/>
    <w:rsid w:val="006120B2"/>
    <w:rsid w:val="006150AA"/>
    <w:rsid w:val="00616332"/>
    <w:rsid w:val="00616D26"/>
    <w:rsid w:val="006201D3"/>
    <w:rsid w:val="0062035A"/>
    <w:rsid w:val="00620A67"/>
    <w:rsid w:val="00620CCA"/>
    <w:rsid w:val="00621ABF"/>
    <w:rsid w:val="0062238B"/>
    <w:rsid w:val="0062257F"/>
    <w:rsid w:val="00622F4A"/>
    <w:rsid w:val="006232A4"/>
    <w:rsid w:val="00624055"/>
    <w:rsid w:val="0062465E"/>
    <w:rsid w:val="006251F8"/>
    <w:rsid w:val="0062623C"/>
    <w:rsid w:val="00626FEA"/>
    <w:rsid w:val="00630518"/>
    <w:rsid w:val="00631E92"/>
    <w:rsid w:val="00632EF0"/>
    <w:rsid w:val="006338CA"/>
    <w:rsid w:val="00634190"/>
    <w:rsid w:val="00634451"/>
    <w:rsid w:val="00634B33"/>
    <w:rsid w:val="00635437"/>
    <w:rsid w:val="006357B3"/>
    <w:rsid w:val="00635DAA"/>
    <w:rsid w:val="006367CD"/>
    <w:rsid w:val="00640F9A"/>
    <w:rsid w:val="006431C5"/>
    <w:rsid w:val="00643EDD"/>
    <w:rsid w:val="00645AA2"/>
    <w:rsid w:val="0064642C"/>
    <w:rsid w:val="00646D9C"/>
    <w:rsid w:val="00647BB6"/>
    <w:rsid w:val="006510A5"/>
    <w:rsid w:val="0065280D"/>
    <w:rsid w:val="00653110"/>
    <w:rsid w:val="006544FD"/>
    <w:rsid w:val="00654DD9"/>
    <w:rsid w:val="00655175"/>
    <w:rsid w:val="00655B60"/>
    <w:rsid w:val="00657394"/>
    <w:rsid w:val="006577FC"/>
    <w:rsid w:val="006604E9"/>
    <w:rsid w:val="0066189D"/>
    <w:rsid w:val="00662C95"/>
    <w:rsid w:val="006641F2"/>
    <w:rsid w:val="00664F73"/>
    <w:rsid w:val="00665288"/>
    <w:rsid w:val="006655D9"/>
    <w:rsid w:val="00666181"/>
    <w:rsid w:val="00666187"/>
    <w:rsid w:val="006716C7"/>
    <w:rsid w:val="00671C15"/>
    <w:rsid w:val="00671C76"/>
    <w:rsid w:val="0067296A"/>
    <w:rsid w:val="00673AB3"/>
    <w:rsid w:val="00673B05"/>
    <w:rsid w:val="00674564"/>
    <w:rsid w:val="00675DDA"/>
    <w:rsid w:val="00675E75"/>
    <w:rsid w:val="00676667"/>
    <w:rsid w:val="0067756C"/>
    <w:rsid w:val="00681526"/>
    <w:rsid w:val="00682F5C"/>
    <w:rsid w:val="00683081"/>
    <w:rsid w:val="006834F1"/>
    <w:rsid w:val="006835BE"/>
    <w:rsid w:val="0068388A"/>
    <w:rsid w:val="006838C1"/>
    <w:rsid w:val="00683BE5"/>
    <w:rsid w:val="0068512A"/>
    <w:rsid w:val="00685D52"/>
    <w:rsid w:val="00685DA8"/>
    <w:rsid w:val="006862DF"/>
    <w:rsid w:val="0068636B"/>
    <w:rsid w:val="006870D4"/>
    <w:rsid w:val="00692256"/>
    <w:rsid w:val="0069240C"/>
    <w:rsid w:val="00694405"/>
    <w:rsid w:val="00694479"/>
    <w:rsid w:val="00694577"/>
    <w:rsid w:val="00694F86"/>
    <w:rsid w:val="00695EE6"/>
    <w:rsid w:val="006960E7"/>
    <w:rsid w:val="00696430"/>
    <w:rsid w:val="00697182"/>
    <w:rsid w:val="006A098B"/>
    <w:rsid w:val="006A11DB"/>
    <w:rsid w:val="006A1DB4"/>
    <w:rsid w:val="006A2336"/>
    <w:rsid w:val="006A3ABA"/>
    <w:rsid w:val="006A4494"/>
    <w:rsid w:val="006A6865"/>
    <w:rsid w:val="006A698B"/>
    <w:rsid w:val="006A757F"/>
    <w:rsid w:val="006B0AF9"/>
    <w:rsid w:val="006B13EC"/>
    <w:rsid w:val="006B3150"/>
    <w:rsid w:val="006B3457"/>
    <w:rsid w:val="006B534A"/>
    <w:rsid w:val="006B59A4"/>
    <w:rsid w:val="006B606E"/>
    <w:rsid w:val="006B6ADA"/>
    <w:rsid w:val="006B76AB"/>
    <w:rsid w:val="006B77A9"/>
    <w:rsid w:val="006B79DC"/>
    <w:rsid w:val="006C0156"/>
    <w:rsid w:val="006C07DE"/>
    <w:rsid w:val="006C07E0"/>
    <w:rsid w:val="006C08EB"/>
    <w:rsid w:val="006C0D0B"/>
    <w:rsid w:val="006C1C8B"/>
    <w:rsid w:val="006C218E"/>
    <w:rsid w:val="006C227A"/>
    <w:rsid w:val="006C292D"/>
    <w:rsid w:val="006C2D7E"/>
    <w:rsid w:val="006C3CBC"/>
    <w:rsid w:val="006C40DE"/>
    <w:rsid w:val="006C5941"/>
    <w:rsid w:val="006C5A8E"/>
    <w:rsid w:val="006C6FE9"/>
    <w:rsid w:val="006C7018"/>
    <w:rsid w:val="006C73C6"/>
    <w:rsid w:val="006C745F"/>
    <w:rsid w:val="006C75BD"/>
    <w:rsid w:val="006C7D11"/>
    <w:rsid w:val="006D14AC"/>
    <w:rsid w:val="006D195A"/>
    <w:rsid w:val="006D1D4F"/>
    <w:rsid w:val="006D22DD"/>
    <w:rsid w:val="006D2FF3"/>
    <w:rsid w:val="006D38E3"/>
    <w:rsid w:val="006D44E9"/>
    <w:rsid w:val="006D4BE1"/>
    <w:rsid w:val="006D646B"/>
    <w:rsid w:val="006D6AB9"/>
    <w:rsid w:val="006E1A0E"/>
    <w:rsid w:val="006E1DE1"/>
    <w:rsid w:val="006E2E37"/>
    <w:rsid w:val="006E5150"/>
    <w:rsid w:val="006E52EC"/>
    <w:rsid w:val="006E5C4E"/>
    <w:rsid w:val="006F03C7"/>
    <w:rsid w:val="006F067D"/>
    <w:rsid w:val="006F0E83"/>
    <w:rsid w:val="006F2933"/>
    <w:rsid w:val="006F2A3F"/>
    <w:rsid w:val="006F2D40"/>
    <w:rsid w:val="006F2E38"/>
    <w:rsid w:val="006F317A"/>
    <w:rsid w:val="006F334E"/>
    <w:rsid w:val="006F50A4"/>
    <w:rsid w:val="006F5696"/>
    <w:rsid w:val="006F658C"/>
    <w:rsid w:val="006F728B"/>
    <w:rsid w:val="006F7B7B"/>
    <w:rsid w:val="007003C5"/>
    <w:rsid w:val="00700680"/>
    <w:rsid w:val="00700B3C"/>
    <w:rsid w:val="00700EBA"/>
    <w:rsid w:val="00702447"/>
    <w:rsid w:val="00702956"/>
    <w:rsid w:val="00702B9C"/>
    <w:rsid w:val="00704B2F"/>
    <w:rsid w:val="00705E3B"/>
    <w:rsid w:val="00705EFF"/>
    <w:rsid w:val="00706F3A"/>
    <w:rsid w:val="0070718A"/>
    <w:rsid w:val="00707FCE"/>
    <w:rsid w:val="0071090D"/>
    <w:rsid w:val="007120D8"/>
    <w:rsid w:val="007127A5"/>
    <w:rsid w:val="007130C6"/>
    <w:rsid w:val="00713547"/>
    <w:rsid w:val="00713B62"/>
    <w:rsid w:val="00714102"/>
    <w:rsid w:val="00714CFC"/>
    <w:rsid w:val="007158AE"/>
    <w:rsid w:val="00715CA0"/>
    <w:rsid w:val="00716B4D"/>
    <w:rsid w:val="00720195"/>
    <w:rsid w:val="00720773"/>
    <w:rsid w:val="0072149B"/>
    <w:rsid w:val="00721E19"/>
    <w:rsid w:val="00722CB0"/>
    <w:rsid w:val="00722FE7"/>
    <w:rsid w:val="00723858"/>
    <w:rsid w:val="00723CEB"/>
    <w:rsid w:val="00724AAB"/>
    <w:rsid w:val="00725380"/>
    <w:rsid w:val="00725F86"/>
    <w:rsid w:val="007264A7"/>
    <w:rsid w:val="007266CF"/>
    <w:rsid w:val="00726A98"/>
    <w:rsid w:val="00726C32"/>
    <w:rsid w:val="0072725F"/>
    <w:rsid w:val="00727564"/>
    <w:rsid w:val="0073042A"/>
    <w:rsid w:val="00730DAF"/>
    <w:rsid w:val="007319CC"/>
    <w:rsid w:val="00731CDD"/>
    <w:rsid w:val="00731EFE"/>
    <w:rsid w:val="007325F2"/>
    <w:rsid w:val="00732ADE"/>
    <w:rsid w:val="007335E2"/>
    <w:rsid w:val="007355AB"/>
    <w:rsid w:val="00735E1C"/>
    <w:rsid w:val="0073616A"/>
    <w:rsid w:val="00736ED5"/>
    <w:rsid w:val="00740973"/>
    <w:rsid w:val="00741808"/>
    <w:rsid w:val="0074336B"/>
    <w:rsid w:val="007439A9"/>
    <w:rsid w:val="007443AC"/>
    <w:rsid w:val="00744B16"/>
    <w:rsid w:val="00745789"/>
    <w:rsid w:val="007459B5"/>
    <w:rsid w:val="0074656B"/>
    <w:rsid w:val="00746580"/>
    <w:rsid w:val="007467E9"/>
    <w:rsid w:val="00751DC9"/>
    <w:rsid w:val="00752707"/>
    <w:rsid w:val="00752847"/>
    <w:rsid w:val="00752906"/>
    <w:rsid w:val="00754890"/>
    <w:rsid w:val="00755135"/>
    <w:rsid w:val="00761A9C"/>
    <w:rsid w:val="00762302"/>
    <w:rsid w:val="007623CD"/>
    <w:rsid w:val="00762E07"/>
    <w:rsid w:val="0076370C"/>
    <w:rsid w:val="00764548"/>
    <w:rsid w:val="0076469B"/>
    <w:rsid w:val="00764BF2"/>
    <w:rsid w:val="007654AE"/>
    <w:rsid w:val="00765753"/>
    <w:rsid w:val="007659DC"/>
    <w:rsid w:val="007661F8"/>
    <w:rsid w:val="0076648E"/>
    <w:rsid w:val="0076702D"/>
    <w:rsid w:val="0076784D"/>
    <w:rsid w:val="007679E8"/>
    <w:rsid w:val="00770D69"/>
    <w:rsid w:val="00770EFA"/>
    <w:rsid w:val="00771A58"/>
    <w:rsid w:val="007726A6"/>
    <w:rsid w:val="00772C4F"/>
    <w:rsid w:val="00772FBC"/>
    <w:rsid w:val="00773387"/>
    <w:rsid w:val="007737E5"/>
    <w:rsid w:val="0077411A"/>
    <w:rsid w:val="00774A3C"/>
    <w:rsid w:val="00774A45"/>
    <w:rsid w:val="007755BA"/>
    <w:rsid w:val="00775702"/>
    <w:rsid w:val="00775F3F"/>
    <w:rsid w:val="0078088C"/>
    <w:rsid w:val="00782371"/>
    <w:rsid w:val="00782457"/>
    <w:rsid w:val="007834D0"/>
    <w:rsid w:val="00784206"/>
    <w:rsid w:val="00784F69"/>
    <w:rsid w:val="007873F8"/>
    <w:rsid w:val="00787CD9"/>
    <w:rsid w:val="00787F05"/>
    <w:rsid w:val="0079047C"/>
    <w:rsid w:val="007908DC"/>
    <w:rsid w:val="007912AD"/>
    <w:rsid w:val="00791325"/>
    <w:rsid w:val="00791577"/>
    <w:rsid w:val="00791F18"/>
    <w:rsid w:val="007925D2"/>
    <w:rsid w:val="007927AA"/>
    <w:rsid w:val="00792A29"/>
    <w:rsid w:val="00793AEF"/>
    <w:rsid w:val="00794738"/>
    <w:rsid w:val="0079510A"/>
    <w:rsid w:val="007961F6"/>
    <w:rsid w:val="007975DC"/>
    <w:rsid w:val="00797E67"/>
    <w:rsid w:val="007A09CA"/>
    <w:rsid w:val="007A2001"/>
    <w:rsid w:val="007A20C7"/>
    <w:rsid w:val="007A288A"/>
    <w:rsid w:val="007A2BAA"/>
    <w:rsid w:val="007A396A"/>
    <w:rsid w:val="007A3EFF"/>
    <w:rsid w:val="007A5BAB"/>
    <w:rsid w:val="007A5C06"/>
    <w:rsid w:val="007A624B"/>
    <w:rsid w:val="007A64E0"/>
    <w:rsid w:val="007A7559"/>
    <w:rsid w:val="007A7633"/>
    <w:rsid w:val="007A7A91"/>
    <w:rsid w:val="007B02EB"/>
    <w:rsid w:val="007B036B"/>
    <w:rsid w:val="007B18A5"/>
    <w:rsid w:val="007B2600"/>
    <w:rsid w:val="007B282D"/>
    <w:rsid w:val="007B2B4D"/>
    <w:rsid w:val="007B4A8B"/>
    <w:rsid w:val="007B523C"/>
    <w:rsid w:val="007B7496"/>
    <w:rsid w:val="007C067F"/>
    <w:rsid w:val="007C0E9C"/>
    <w:rsid w:val="007C0FC1"/>
    <w:rsid w:val="007C15DC"/>
    <w:rsid w:val="007C1A2B"/>
    <w:rsid w:val="007C1A58"/>
    <w:rsid w:val="007C23CD"/>
    <w:rsid w:val="007C2BF5"/>
    <w:rsid w:val="007C2EC4"/>
    <w:rsid w:val="007C3423"/>
    <w:rsid w:val="007C3475"/>
    <w:rsid w:val="007C41F5"/>
    <w:rsid w:val="007C5C0D"/>
    <w:rsid w:val="007C6176"/>
    <w:rsid w:val="007C7A99"/>
    <w:rsid w:val="007C7DB7"/>
    <w:rsid w:val="007C7E86"/>
    <w:rsid w:val="007D060D"/>
    <w:rsid w:val="007D0771"/>
    <w:rsid w:val="007D1098"/>
    <w:rsid w:val="007D1909"/>
    <w:rsid w:val="007D23F1"/>
    <w:rsid w:val="007D240F"/>
    <w:rsid w:val="007D2CF7"/>
    <w:rsid w:val="007D3115"/>
    <w:rsid w:val="007D4160"/>
    <w:rsid w:val="007D4A42"/>
    <w:rsid w:val="007D5D28"/>
    <w:rsid w:val="007D7F83"/>
    <w:rsid w:val="007E19B0"/>
    <w:rsid w:val="007E1C30"/>
    <w:rsid w:val="007E2CFA"/>
    <w:rsid w:val="007E353C"/>
    <w:rsid w:val="007E379F"/>
    <w:rsid w:val="007E44A7"/>
    <w:rsid w:val="007E45CD"/>
    <w:rsid w:val="007E573D"/>
    <w:rsid w:val="007E5BB2"/>
    <w:rsid w:val="007E5DA7"/>
    <w:rsid w:val="007E5E82"/>
    <w:rsid w:val="007E64ED"/>
    <w:rsid w:val="007E718F"/>
    <w:rsid w:val="007F28F1"/>
    <w:rsid w:val="007F467D"/>
    <w:rsid w:val="007F64C2"/>
    <w:rsid w:val="007F66F1"/>
    <w:rsid w:val="007F7DE5"/>
    <w:rsid w:val="007F7E97"/>
    <w:rsid w:val="008003DC"/>
    <w:rsid w:val="00800A9E"/>
    <w:rsid w:val="00800D45"/>
    <w:rsid w:val="00802E9B"/>
    <w:rsid w:val="00803647"/>
    <w:rsid w:val="0080415D"/>
    <w:rsid w:val="00804DF7"/>
    <w:rsid w:val="00805812"/>
    <w:rsid w:val="00805DE3"/>
    <w:rsid w:val="00806474"/>
    <w:rsid w:val="00806563"/>
    <w:rsid w:val="0081037D"/>
    <w:rsid w:val="00810C18"/>
    <w:rsid w:val="00812685"/>
    <w:rsid w:val="0081272F"/>
    <w:rsid w:val="00812FBC"/>
    <w:rsid w:val="00815088"/>
    <w:rsid w:val="0081556B"/>
    <w:rsid w:val="008160C0"/>
    <w:rsid w:val="0081722F"/>
    <w:rsid w:val="00821257"/>
    <w:rsid w:val="00822F1D"/>
    <w:rsid w:val="008236AC"/>
    <w:rsid w:val="008244E1"/>
    <w:rsid w:val="008248E6"/>
    <w:rsid w:val="008251FE"/>
    <w:rsid w:val="008252A4"/>
    <w:rsid w:val="00825B85"/>
    <w:rsid w:val="00825E0C"/>
    <w:rsid w:val="008320CD"/>
    <w:rsid w:val="00833060"/>
    <w:rsid w:val="00833A1D"/>
    <w:rsid w:val="00833D38"/>
    <w:rsid w:val="00834BE3"/>
    <w:rsid w:val="0083506A"/>
    <w:rsid w:val="0083559A"/>
    <w:rsid w:val="008357DD"/>
    <w:rsid w:val="00840C8A"/>
    <w:rsid w:val="00840E62"/>
    <w:rsid w:val="00841A01"/>
    <w:rsid w:val="0084269F"/>
    <w:rsid w:val="00842B9A"/>
    <w:rsid w:val="0084382A"/>
    <w:rsid w:val="00844E00"/>
    <w:rsid w:val="00846024"/>
    <w:rsid w:val="00846D38"/>
    <w:rsid w:val="00847681"/>
    <w:rsid w:val="00851931"/>
    <w:rsid w:val="0085201B"/>
    <w:rsid w:val="00852198"/>
    <w:rsid w:val="0085232D"/>
    <w:rsid w:val="008532EA"/>
    <w:rsid w:val="00853A5B"/>
    <w:rsid w:val="008552E3"/>
    <w:rsid w:val="008558A4"/>
    <w:rsid w:val="00856BF2"/>
    <w:rsid w:val="008574D3"/>
    <w:rsid w:val="00860013"/>
    <w:rsid w:val="00861291"/>
    <w:rsid w:val="00861A56"/>
    <w:rsid w:val="00861F85"/>
    <w:rsid w:val="008642AE"/>
    <w:rsid w:val="008643A0"/>
    <w:rsid w:val="008644BE"/>
    <w:rsid w:val="0086472A"/>
    <w:rsid w:val="00865C62"/>
    <w:rsid w:val="00865E34"/>
    <w:rsid w:val="00867565"/>
    <w:rsid w:val="0087007E"/>
    <w:rsid w:val="008700E6"/>
    <w:rsid w:val="008705A2"/>
    <w:rsid w:val="008720B8"/>
    <w:rsid w:val="0087222F"/>
    <w:rsid w:val="008723E8"/>
    <w:rsid w:val="00872515"/>
    <w:rsid w:val="00872C5D"/>
    <w:rsid w:val="0087314B"/>
    <w:rsid w:val="008731F6"/>
    <w:rsid w:val="0087338D"/>
    <w:rsid w:val="008736FC"/>
    <w:rsid w:val="00874174"/>
    <w:rsid w:val="00874196"/>
    <w:rsid w:val="008747E1"/>
    <w:rsid w:val="00877400"/>
    <w:rsid w:val="00877E65"/>
    <w:rsid w:val="00882008"/>
    <w:rsid w:val="008821A4"/>
    <w:rsid w:val="00883B3C"/>
    <w:rsid w:val="00885A06"/>
    <w:rsid w:val="00886E95"/>
    <w:rsid w:val="00886EA3"/>
    <w:rsid w:val="00887565"/>
    <w:rsid w:val="0089236B"/>
    <w:rsid w:val="0089378A"/>
    <w:rsid w:val="00893A52"/>
    <w:rsid w:val="00893B70"/>
    <w:rsid w:val="00893C80"/>
    <w:rsid w:val="00893EE4"/>
    <w:rsid w:val="0089467A"/>
    <w:rsid w:val="00895395"/>
    <w:rsid w:val="00895BBA"/>
    <w:rsid w:val="0089683D"/>
    <w:rsid w:val="008A0C03"/>
    <w:rsid w:val="008A1894"/>
    <w:rsid w:val="008A2342"/>
    <w:rsid w:val="008A34BA"/>
    <w:rsid w:val="008A38F1"/>
    <w:rsid w:val="008A3E19"/>
    <w:rsid w:val="008A40E3"/>
    <w:rsid w:val="008A440C"/>
    <w:rsid w:val="008A46CE"/>
    <w:rsid w:val="008A61A5"/>
    <w:rsid w:val="008B02F4"/>
    <w:rsid w:val="008B03BC"/>
    <w:rsid w:val="008B0421"/>
    <w:rsid w:val="008B0959"/>
    <w:rsid w:val="008B1BD8"/>
    <w:rsid w:val="008B26F0"/>
    <w:rsid w:val="008B414D"/>
    <w:rsid w:val="008B4CE8"/>
    <w:rsid w:val="008B6371"/>
    <w:rsid w:val="008B728E"/>
    <w:rsid w:val="008B7528"/>
    <w:rsid w:val="008C14B9"/>
    <w:rsid w:val="008C2EBA"/>
    <w:rsid w:val="008C2EF8"/>
    <w:rsid w:val="008D0A8C"/>
    <w:rsid w:val="008D0B5F"/>
    <w:rsid w:val="008D129F"/>
    <w:rsid w:val="008D1360"/>
    <w:rsid w:val="008D1B61"/>
    <w:rsid w:val="008D2EC0"/>
    <w:rsid w:val="008D331D"/>
    <w:rsid w:val="008D3E90"/>
    <w:rsid w:val="008D4839"/>
    <w:rsid w:val="008D4B1F"/>
    <w:rsid w:val="008D5178"/>
    <w:rsid w:val="008D5200"/>
    <w:rsid w:val="008D54B9"/>
    <w:rsid w:val="008D54BD"/>
    <w:rsid w:val="008D5D7F"/>
    <w:rsid w:val="008D5F66"/>
    <w:rsid w:val="008D77D5"/>
    <w:rsid w:val="008D7CF8"/>
    <w:rsid w:val="008E0021"/>
    <w:rsid w:val="008E1386"/>
    <w:rsid w:val="008E1EEB"/>
    <w:rsid w:val="008E2AAD"/>
    <w:rsid w:val="008E2ABE"/>
    <w:rsid w:val="008E2CF1"/>
    <w:rsid w:val="008E358F"/>
    <w:rsid w:val="008E3E91"/>
    <w:rsid w:val="008E664C"/>
    <w:rsid w:val="008E6893"/>
    <w:rsid w:val="008E7178"/>
    <w:rsid w:val="008F109A"/>
    <w:rsid w:val="008F1333"/>
    <w:rsid w:val="008F16F9"/>
    <w:rsid w:val="008F25DD"/>
    <w:rsid w:val="008F3741"/>
    <w:rsid w:val="008F3919"/>
    <w:rsid w:val="008F3D3C"/>
    <w:rsid w:val="008F4C6A"/>
    <w:rsid w:val="008F4E3D"/>
    <w:rsid w:val="0090072A"/>
    <w:rsid w:val="009010F1"/>
    <w:rsid w:val="00902079"/>
    <w:rsid w:val="009029D1"/>
    <w:rsid w:val="009033B0"/>
    <w:rsid w:val="009042FE"/>
    <w:rsid w:val="0090557D"/>
    <w:rsid w:val="00905C1C"/>
    <w:rsid w:val="009064FB"/>
    <w:rsid w:val="00906A2B"/>
    <w:rsid w:val="00907812"/>
    <w:rsid w:val="00910F7F"/>
    <w:rsid w:val="009110BF"/>
    <w:rsid w:val="009111F6"/>
    <w:rsid w:val="00911376"/>
    <w:rsid w:val="009115F4"/>
    <w:rsid w:val="00911C09"/>
    <w:rsid w:val="009124A5"/>
    <w:rsid w:val="009126FA"/>
    <w:rsid w:val="00913184"/>
    <w:rsid w:val="00913338"/>
    <w:rsid w:val="00913F56"/>
    <w:rsid w:val="0091457F"/>
    <w:rsid w:val="009148CF"/>
    <w:rsid w:val="009152CA"/>
    <w:rsid w:val="00915CF5"/>
    <w:rsid w:val="00916D78"/>
    <w:rsid w:val="0091734A"/>
    <w:rsid w:val="00917DD3"/>
    <w:rsid w:val="009202F6"/>
    <w:rsid w:val="00920C22"/>
    <w:rsid w:val="00922CC8"/>
    <w:rsid w:val="009252E1"/>
    <w:rsid w:val="00926FB9"/>
    <w:rsid w:val="009274C0"/>
    <w:rsid w:val="009274CD"/>
    <w:rsid w:val="00930484"/>
    <w:rsid w:val="00930E20"/>
    <w:rsid w:val="00932444"/>
    <w:rsid w:val="009325E3"/>
    <w:rsid w:val="00934274"/>
    <w:rsid w:val="00935E59"/>
    <w:rsid w:val="009369E4"/>
    <w:rsid w:val="00936EDC"/>
    <w:rsid w:val="00936F8C"/>
    <w:rsid w:val="00937532"/>
    <w:rsid w:val="009379C3"/>
    <w:rsid w:val="00940CCD"/>
    <w:rsid w:val="00940DD0"/>
    <w:rsid w:val="00941028"/>
    <w:rsid w:val="009411F3"/>
    <w:rsid w:val="0094169F"/>
    <w:rsid w:val="00941814"/>
    <w:rsid w:val="00943EFD"/>
    <w:rsid w:val="00943FAE"/>
    <w:rsid w:val="00944A1A"/>
    <w:rsid w:val="00951DB4"/>
    <w:rsid w:val="009525DD"/>
    <w:rsid w:val="0095263E"/>
    <w:rsid w:val="0095372A"/>
    <w:rsid w:val="00955620"/>
    <w:rsid w:val="0095780A"/>
    <w:rsid w:val="00960EF6"/>
    <w:rsid w:val="00961FF5"/>
    <w:rsid w:val="00962A18"/>
    <w:rsid w:val="00962AFF"/>
    <w:rsid w:val="00962B8D"/>
    <w:rsid w:val="00962C17"/>
    <w:rsid w:val="00963637"/>
    <w:rsid w:val="009637D6"/>
    <w:rsid w:val="00964118"/>
    <w:rsid w:val="009649EC"/>
    <w:rsid w:val="0096530F"/>
    <w:rsid w:val="00965D3B"/>
    <w:rsid w:val="0096619C"/>
    <w:rsid w:val="00966353"/>
    <w:rsid w:val="0097017F"/>
    <w:rsid w:val="00970220"/>
    <w:rsid w:val="00972978"/>
    <w:rsid w:val="00973173"/>
    <w:rsid w:val="0097336D"/>
    <w:rsid w:val="0098063F"/>
    <w:rsid w:val="00980819"/>
    <w:rsid w:val="0098110F"/>
    <w:rsid w:val="00981A09"/>
    <w:rsid w:val="00981D02"/>
    <w:rsid w:val="009828A9"/>
    <w:rsid w:val="00982987"/>
    <w:rsid w:val="0098348C"/>
    <w:rsid w:val="009843D3"/>
    <w:rsid w:val="009844AD"/>
    <w:rsid w:val="0098496C"/>
    <w:rsid w:val="00984ABE"/>
    <w:rsid w:val="00984C50"/>
    <w:rsid w:val="00985FB2"/>
    <w:rsid w:val="00986A40"/>
    <w:rsid w:val="00986DF1"/>
    <w:rsid w:val="00987DBA"/>
    <w:rsid w:val="009904FF"/>
    <w:rsid w:val="009907C9"/>
    <w:rsid w:val="00990F5B"/>
    <w:rsid w:val="0099104D"/>
    <w:rsid w:val="0099176F"/>
    <w:rsid w:val="009919C0"/>
    <w:rsid w:val="00991C3E"/>
    <w:rsid w:val="00992314"/>
    <w:rsid w:val="009933C5"/>
    <w:rsid w:val="00996788"/>
    <w:rsid w:val="009972E6"/>
    <w:rsid w:val="009A0518"/>
    <w:rsid w:val="009A21D0"/>
    <w:rsid w:val="009A3DC9"/>
    <w:rsid w:val="009A4473"/>
    <w:rsid w:val="009A471D"/>
    <w:rsid w:val="009A4C44"/>
    <w:rsid w:val="009A6F10"/>
    <w:rsid w:val="009B0451"/>
    <w:rsid w:val="009B08E6"/>
    <w:rsid w:val="009B0C92"/>
    <w:rsid w:val="009B0DBB"/>
    <w:rsid w:val="009B2445"/>
    <w:rsid w:val="009B288A"/>
    <w:rsid w:val="009B36CD"/>
    <w:rsid w:val="009B3A5E"/>
    <w:rsid w:val="009B3AB6"/>
    <w:rsid w:val="009B41EF"/>
    <w:rsid w:val="009B4352"/>
    <w:rsid w:val="009B7F62"/>
    <w:rsid w:val="009C02C0"/>
    <w:rsid w:val="009C1E7E"/>
    <w:rsid w:val="009C2297"/>
    <w:rsid w:val="009C2625"/>
    <w:rsid w:val="009C292C"/>
    <w:rsid w:val="009C2B48"/>
    <w:rsid w:val="009C5038"/>
    <w:rsid w:val="009C518B"/>
    <w:rsid w:val="009C746C"/>
    <w:rsid w:val="009C7724"/>
    <w:rsid w:val="009C7E6D"/>
    <w:rsid w:val="009D0419"/>
    <w:rsid w:val="009D1A24"/>
    <w:rsid w:val="009D2230"/>
    <w:rsid w:val="009D263F"/>
    <w:rsid w:val="009D294F"/>
    <w:rsid w:val="009D2E48"/>
    <w:rsid w:val="009D2E7F"/>
    <w:rsid w:val="009D4611"/>
    <w:rsid w:val="009D52FB"/>
    <w:rsid w:val="009D65DE"/>
    <w:rsid w:val="009D6F7B"/>
    <w:rsid w:val="009E002A"/>
    <w:rsid w:val="009E05C9"/>
    <w:rsid w:val="009E1125"/>
    <w:rsid w:val="009E1AC9"/>
    <w:rsid w:val="009E21DB"/>
    <w:rsid w:val="009E2DDB"/>
    <w:rsid w:val="009E3643"/>
    <w:rsid w:val="009E3E38"/>
    <w:rsid w:val="009E4623"/>
    <w:rsid w:val="009E487B"/>
    <w:rsid w:val="009F1FB2"/>
    <w:rsid w:val="009F26CA"/>
    <w:rsid w:val="009F28C9"/>
    <w:rsid w:val="009F39B0"/>
    <w:rsid w:val="009F4A55"/>
    <w:rsid w:val="009F4D29"/>
    <w:rsid w:val="009F4D41"/>
    <w:rsid w:val="009F4E2F"/>
    <w:rsid w:val="009F5EAB"/>
    <w:rsid w:val="009F7003"/>
    <w:rsid w:val="00A005DC"/>
    <w:rsid w:val="00A00C0D"/>
    <w:rsid w:val="00A0182D"/>
    <w:rsid w:val="00A01D28"/>
    <w:rsid w:val="00A02458"/>
    <w:rsid w:val="00A02EBA"/>
    <w:rsid w:val="00A0371D"/>
    <w:rsid w:val="00A03873"/>
    <w:rsid w:val="00A03A33"/>
    <w:rsid w:val="00A046E6"/>
    <w:rsid w:val="00A04924"/>
    <w:rsid w:val="00A06A5A"/>
    <w:rsid w:val="00A07039"/>
    <w:rsid w:val="00A07488"/>
    <w:rsid w:val="00A10C52"/>
    <w:rsid w:val="00A10D60"/>
    <w:rsid w:val="00A110CF"/>
    <w:rsid w:val="00A11B57"/>
    <w:rsid w:val="00A12CCD"/>
    <w:rsid w:val="00A142B3"/>
    <w:rsid w:val="00A15E6E"/>
    <w:rsid w:val="00A161DF"/>
    <w:rsid w:val="00A17EDF"/>
    <w:rsid w:val="00A20F4A"/>
    <w:rsid w:val="00A21176"/>
    <w:rsid w:val="00A21981"/>
    <w:rsid w:val="00A22FB1"/>
    <w:rsid w:val="00A2377E"/>
    <w:rsid w:val="00A25D03"/>
    <w:rsid w:val="00A26A01"/>
    <w:rsid w:val="00A26F62"/>
    <w:rsid w:val="00A27ADA"/>
    <w:rsid w:val="00A3078C"/>
    <w:rsid w:val="00A3212F"/>
    <w:rsid w:val="00A33D52"/>
    <w:rsid w:val="00A3434B"/>
    <w:rsid w:val="00A3495E"/>
    <w:rsid w:val="00A34CCC"/>
    <w:rsid w:val="00A361D0"/>
    <w:rsid w:val="00A433B5"/>
    <w:rsid w:val="00A46FDB"/>
    <w:rsid w:val="00A46FED"/>
    <w:rsid w:val="00A51499"/>
    <w:rsid w:val="00A52813"/>
    <w:rsid w:val="00A52FEB"/>
    <w:rsid w:val="00A53D00"/>
    <w:rsid w:val="00A54578"/>
    <w:rsid w:val="00A54792"/>
    <w:rsid w:val="00A5511C"/>
    <w:rsid w:val="00A561AF"/>
    <w:rsid w:val="00A563B0"/>
    <w:rsid w:val="00A56417"/>
    <w:rsid w:val="00A5646F"/>
    <w:rsid w:val="00A57478"/>
    <w:rsid w:val="00A57A58"/>
    <w:rsid w:val="00A57B3E"/>
    <w:rsid w:val="00A6095E"/>
    <w:rsid w:val="00A61079"/>
    <w:rsid w:val="00A61346"/>
    <w:rsid w:val="00A617AF"/>
    <w:rsid w:val="00A62013"/>
    <w:rsid w:val="00A62554"/>
    <w:rsid w:val="00A645E4"/>
    <w:rsid w:val="00A662E2"/>
    <w:rsid w:val="00A66361"/>
    <w:rsid w:val="00A6695B"/>
    <w:rsid w:val="00A669FD"/>
    <w:rsid w:val="00A66E09"/>
    <w:rsid w:val="00A67A5C"/>
    <w:rsid w:val="00A706A9"/>
    <w:rsid w:val="00A70A33"/>
    <w:rsid w:val="00A715A7"/>
    <w:rsid w:val="00A724A3"/>
    <w:rsid w:val="00A7255C"/>
    <w:rsid w:val="00A72E18"/>
    <w:rsid w:val="00A73756"/>
    <w:rsid w:val="00A749FF"/>
    <w:rsid w:val="00A755E0"/>
    <w:rsid w:val="00A75F61"/>
    <w:rsid w:val="00A7667B"/>
    <w:rsid w:val="00A767AC"/>
    <w:rsid w:val="00A77A31"/>
    <w:rsid w:val="00A80302"/>
    <w:rsid w:val="00A82967"/>
    <w:rsid w:val="00A82D80"/>
    <w:rsid w:val="00A83633"/>
    <w:rsid w:val="00A8457E"/>
    <w:rsid w:val="00A84A82"/>
    <w:rsid w:val="00A8598E"/>
    <w:rsid w:val="00A85C34"/>
    <w:rsid w:val="00A8606C"/>
    <w:rsid w:val="00A8679A"/>
    <w:rsid w:val="00A86A85"/>
    <w:rsid w:val="00A872BB"/>
    <w:rsid w:val="00A900AA"/>
    <w:rsid w:val="00A93CEB"/>
    <w:rsid w:val="00A9721A"/>
    <w:rsid w:val="00A972FD"/>
    <w:rsid w:val="00A9734D"/>
    <w:rsid w:val="00A9788A"/>
    <w:rsid w:val="00AA0E37"/>
    <w:rsid w:val="00AA1A37"/>
    <w:rsid w:val="00AA381D"/>
    <w:rsid w:val="00AA429C"/>
    <w:rsid w:val="00AA4AB7"/>
    <w:rsid w:val="00AA4C99"/>
    <w:rsid w:val="00AA5752"/>
    <w:rsid w:val="00AA69C5"/>
    <w:rsid w:val="00AA7040"/>
    <w:rsid w:val="00AB0C07"/>
    <w:rsid w:val="00AB3629"/>
    <w:rsid w:val="00AB4F59"/>
    <w:rsid w:val="00AB5FF4"/>
    <w:rsid w:val="00AB6248"/>
    <w:rsid w:val="00AB7383"/>
    <w:rsid w:val="00AB7A0A"/>
    <w:rsid w:val="00AC0681"/>
    <w:rsid w:val="00AC0E48"/>
    <w:rsid w:val="00AC0FD2"/>
    <w:rsid w:val="00AC1BB8"/>
    <w:rsid w:val="00AC1CF6"/>
    <w:rsid w:val="00AC23C9"/>
    <w:rsid w:val="00AC2C24"/>
    <w:rsid w:val="00AC3EAC"/>
    <w:rsid w:val="00AC4968"/>
    <w:rsid w:val="00AC6142"/>
    <w:rsid w:val="00AC6691"/>
    <w:rsid w:val="00AC685F"/>
    <w:rsid w:val="00AD17DD"/>
    <w:rsid w:val="00AD2C73"/>
    <w:rsid w:val="00AD3D93"/>
    <w:rsid w:val="00AD547E"/>
    <w:rsid w:val="00AD7202"/>
    <w:rsid w:val="00AE0A1F"/>
    <w:rsid w:val="00AE0F00"/>
    <w:rsid w:val="00AE11AF"/>
    <w:rsid w:val="00AE1F82"/>
    <w:rsid w:val="00AE3C9D"/>
    <w:rsid w:val="00AE435F"/>
    <w:rsid w:val="00AE4746"/>
    <w:rsid w:val="00AE4BE0"/>
    <w:rsid w:val="00AE5261"/>
    <w:rsid w:val="00AE5D88"/>
    <w:rsid w:val="00AE64D9"/>
    <w:rsid w:val="00AE6AD0"/>
    <w:rsid w:val="00AE6E28"/>
    <w:rsid w:val="00AE717F"/>
    <w:rsid w:val="00AE7BA1"/>
    <w:rsid w:val="00AF19DF"/>
    <w:rsid w:val="00AF1DE0"/>
    <w:rsid w:val="00AF1F85"/>
    <w:rsid w:val="00AF2056"/>
    <w:rsid w:val="00AF332A"/>
    <w:rsid w:val="00AF4A4A"/>
    <w:rsid w:val="00AF5385"/>
    <w:rsid w:val="00AF5693"/>
    <w:rsid w:val="00AF5817"/>
    <w:rsid w:val="00AF5B1E"/>
    <w:rsid w:val="00AF5C09"/>
    <w:rsid w:val="00AF6072"/>
    <w:rsid w:val="00AF6530"/>
    <w:rsid w:val="00AF6628"/>
    <w:rsid w:val="00B00445"/>
    <w:rsid w:val="00B00B70"/>
    <w:rsid w:val="00B00D8A"/>
    <w:rsid w:val="00B0158E"/>
    <w:rsid w:val="00B04893"/>
    <w:rsid w:val="00B07701"/>
    <w:rsid w:val="00B100BB"/>
    <w:rsid w:val="00B11DBF"/>
    <w:rsid w:val="00B120BA"/>
    <w:rsid w:val="00B141E9"/>
    <w:rsid w:val="00B14440"/>
    <w:rsid w:val="00B14F10"/>
    <w:rsid w:val="00B1512E"/>
    <w:rsid w:val="00B1545F"/>
    <w:rsid w:val="00B16ABD"/>
    <w:rsid w:val="00B17837"/>
    <w:rsid w:val="00B200CB"/>
    <w:rsid w:val="00B2212A"/>
    <w:rsid w:val="00B2214E"/>
    <w:rsid w:val="00B22C44"/>
    <w:rsid w:val="00B22D98"/>
    <w:rsid w:val="00B23995"/>
    <w:rsid w:val="00B23E37"/>
    <w:rsid w:val="00B246C1"/>
    <w:rsid w:val="00B24A74"/>
    <w:rsid w:val="00B26831"/>
    <w:rsid w:val="00B302BD"/>
    <w:rsid w:val="00B30D8C"/>
    <w:rsid w:val="00B311DC"/>
    <w:rsid w:val="00B3283D"/>
    <w:rsid w:val="00B32964"/>
    <w:rsid w:val="00B32A22"/>
    <w:rsid w:val="00B32F00"/>
    <w:rsid w:val="00B34AEC"/>
    <w:rsid w:val="00B34E75"/>
    <w:rsid w:val="00B35230"/>
    <w:rsid w:val="00B357A1"/>
    <w:rsid w:val="00B35901"/>
    <w:rsid w:val="00B37A8A"/>
    <w:rsid w:val="00B4146C"/>
    <w:rsid w:val="00B418A9"/>
    <w:rsid w:val="00B418EB"/>
    <w:rsid w:val="00B424ED"/>
    <w:rsid w:val="00B42774"/>
    <w:rsid w:val="00B4295B"/>
    <w:rsid w:val="00B42AB0"/>
    <w:rsid w:val="00B42F81"/>
    <w:rsid w:val="00B4431F"/>
    <w:rsid w:val="00B45247"/>
    <w:rsid w:val="00B4575E"/>
    <w:rsid w:val="00B46B32"/>
    <w:rsid w:val="00B46C22"/>
    <w:rsid w:val="00B4745D"/>
    <w:rsid w:val="00B47475"/>
    <w:rsid w:val="00B478BC"/>
    <w:rsid w:val="00B506F7"/>
    <w:rsid w:val="00B50AB5"/>
    <w:rsid w:val="00B51E04"/>
    <w:rsid w:val="00B52095"/>
    <w:rsid w:val="00B5209C"/>
    <w:rsid w:val="00B529F9"/>
    <w:rsid w:val="00B52B9B"/>
    <w:rsid w:val="00B52CFD"/>
    <w:rsid w:val="00B52E16"/>
    <w:rsid w:val="00B533EE"/>
    <w:rsid w:val="00B534ED"/>
    <w:rsid w:val="00B539D6"/>
    <w:rsid w:val="00B53D61"/>
    <w:rsid w:val="00B54187"/>
    <w:rsid w:val="00B55C61"/>
    <w:rsid w:val="00B55C7D"/>
    <w:rsid w:val="00B561C3"/>
    <w:rsid w:val="00B56290"/>
    <w:rsid w:val="00B578FB"/>
    <w:rsid w:val="00B6069F"/>
    <w:rsid w:val="00B60C15"/>
    <w:rsid w:val="00B60E98"/>
    <w:rsid w:val="00B611E9"/>
    <w:rsid w:val="00B6199D"/>
    <w:rsid w:val="00B62C6A"/>
    <w:rsid w:val="00B63392"/>
    <w:rsid w:val="00B647E4"/>
    <w:rsid w:val="00B64904"/>
    <w:rsid w:val="00B64962"/>
    <w:rsid w:val="00B65470"/>
    <w:rsid w:val="00B65B27"/>
    <w:rsid w:val="00B66072"/>
    <w:rsid w:val="00B66EA7"/>
    <w:rsid w:val="00B6705D"/>
    <w:rsid w:val="00B6743F"/>
    <w:rsid w:val="00B67630"/>
    <w:rsid w:val="00B70A19"/>
    <w:rsid w:val="00B710D3"/>
    <w:rsid w:val="00B71948"/>
    <w:rsid w:val="00B71F1E"/>
    <w:rsid w:val="00B72F9E"/>
    <w:rsid w:val="00B750D9"/>
    <w:rsid w:val="00B76D92"/>
    <w:rsid w:val="00B776CE"/>
    <w:rsid w:val="00B77783"/>
    <w:rsid w:val="00B77F1E"/>
    <w:rsid w:val="00B82044"/>
    <w:rsid w:val="00B8243D"/>
    <w:rsid w:val="00B82464"/>
    <w:rsid w:val="00B83E8E"/>
    <w:rsid w:val="00B85FDB"/>
    <w:rsid w:val="00B87611"/>
    <w:rsid w:val="00B90FBB"/>
    <w:rsid w:val="00B91122"/>
    <w:rsid w:val="00B91B52"/>
    <w:rsid w:val="00B9270C"/>
    <w:rsid w:val="00B92A74"/>
    <w:rsid w:val="00B93664"/>
    <w:rsid w:val="00B93E7F"/>
    <w:rsid w:val="00B956ED"/>
    <w:rsid w:val="00B958E7"/>
    <w:rsid w:val="00B9657C"/>
    <w:rsid w:val="00B96CE4"/>
    <w:rsid w:val="00B96F22"/>
    <w:rsid w:val="00B97CED"/>
    <w:rsid w:val="00BA285A"/>
    <w:rsid w:val="00BA4071"/>
    <w:rsid w:val="00BA40FC"/>
    <w:rsid w:val="00BA48D5"/>
    <w:rsid w:val="00BA571D"/>
    <w:rsid w:val="00BA63B1"/>
    <w:rsid w:val="00BA690F"/>
    <w:rsid w:val="00BA6D23"/>
    <w:rsid w:val="00BA6F7A"/>
    <w:rsid w:val="00BA7404"/>
    <w:rsid w:val="00BA7C89"/>
    <w:rsid w:val="00BA7DCD"/>
    <w:rsid w:val="00BB0684"/>
    <w:rsid w:val="00BB0FAE"/>
    <w:rsid w:val="00BB17DC"/>
    <w:rsid w:val="00BB1CF1"/>
    <w:rsid w:val="00BB1E5B"/>
    <w:rsid w:val="00BB34F4"/>
    <w:rsid w:val="00BB36AC"/>
    <w:rsid w:val="00BB3823"/>
    <w:rsid w:val="00BB4508"/>
    <w:rsid w:val="00BB521A"/>
    <w:rsid w:val="00BB52B9"/>
    <w:rsid w:val="00BB60CD"/>
    <w:rsid w:val="00BB69BF"/>
    <w:rsid w:val="00BB6B97"/>
    <w:rsid w:val="00BB77E2"/>
    <w:rsid w:val="00BC0425"/>
    <w:rsid w:val="00BC1011"/>
    <w:rsid w:val="00BC2AD5"/>
    <w:rsid w:val="00BC2B3A"/>
    <w:rsid w:val="00BC2F91"/>
    <w:rsid w:val="00BC3640"/>
    <w:rsid w:val="00BC3FD6"/>
    <w:rsid w:val="00BC53D5"/>
    <w:rsid w:val="00BC7488"/>
    <w:rsid w:val="00BC7A52"/>
    <w:rsid w:val="00BC7D70"/>
    <w:rsid w:val="00BD0FBF"/>
    <w:rsid w:val="00BD1D1B"/>
    <w:rsid w:val="00BD2328"/>
    <w:rsid w:val="00BD23EF"/>
    <w:rsid w:val="00BD292E"/>
    <w:rsid w:val="00BD30F6"/>
    <w:rsid w:val="00BD3308"/>
    <w:rsid w:val="00BD3388"/>
    <w:rsid w:val="00BD3E41"/>
    <w:rsid w:val="00BD5184"/>
    <w:rsid w:val="00BD57A1"/>
    <w:rsid w:val="00BD5C31"/>
    <w:rsid w:val="00BD5C9A"/>
    <w:rsid w:val="00BD5DF4"/>
    <w:rsid w:val="00BD5F9C"/>
    <w:rsid w:val="00BD61B9"/>
    <w:rsid w:val="00BD63CF"/>
    <w:rsid w:val="00BD69C5"/>
    <w:rsid w:val="00BE1037"/>
    <w:rsid w:val="00BE16CE"/>
    <w:rsid w:val="00BE2BA4"/>
    <w:rsid w:val="00BE5BB5"/>
    <w:rsid w:val="00BE5BE7"/>
    <w:rsid w:val="00BE5C4E"/>
    <w:rsid w:val="00BE5DCF"/>
    <w:rsid w:val="00BE60C9"/>
    <w:rsid w:val="00BF0600"/>
    <w:rsid w:val="00BF0632"/>
    <w:rsid w:val="00BF154F"/>
    <w:rsid w:val="00BF1A89"/>
    <w:rsid w:val="00BF1AA5"/>
    <w:rsid w:val="00BF1CA9"/>
    <w:rsid w:val="00BF1FE8"/>
    <w:rsid w:val="00BF2737"/>
    <w:rsid w:val="00BF2FA0"/>
    <w:rsid w:val="00BF43D3"/>
    <w:rsid w:val="00BF4FC2"/>
    <w:rsid w:val="00BF52F6"/>
    <w:rsid w:val="00BF5B27"/>
    <w:rsid w:val="00BF5C75"/>
    <w:rsid w:val="00BF7479"/>
    <w:rsid w:val="00BF7C3F"/>
    <w:rsid w:val="00C000B9"/>
    <w:rsid w:val="00C00670"/>
    <w:rsid w:val="00C01006"/>
    <w:rsid w:val="00C01829"/>
    <w:rsid w:val="00C02D88"/>
    <w:rsid w:val="00C02E45"/>
    <w:rsid w:val="00C03326"/>
    <w:rsid w:val="00C038FD"/>
    <w:rsid w:val="00C03D5E"/>
    <w:rsid w:val="00C05579"/>
    <w:rsid w:val="00C06A61"/>
    <w:rsid w:val="00C10272"/>
    <w:rsid w:val="00C11A1E"/>
    <w:rsid w:val="00C11C2B"/>
    <w:rsid w:val="00C11C7B"/>
    <w:rsid w:val="00C133BF"/>
    <w:rsid w:val="00C146D0"/>
    <w:rsid w:val="00C1522D"/>
    <w:rsid w:val="00C157F8"/>
    <w:rsid w:val="00C1692A"/>
    <w:rsid w:val="00C16AEC"/>
    <w:rsid w:val="00C17F81"/>
    <w:rsid w:val="00C21B3C"/>
    <w:rsid w:val="00C24E33"/>
    <w:rsid w:val="00C25284"/>
    <w:rsid w:val="00C258F4"/>
    <w:rsid w:val="00C25E35"/>
    <w:rsid w:val="00C26754"/>
    <w:rsid w:val="00C268CE"/>
    <w:rsid w:val="00C305E6"/>
    <w:rsid w:val="00C30BF3"/>
    <w:rsid w:val="00C31930"/>
    <w:rsid w:val="00C32613"/>
    <w:rsid w:val="00C34048"/>
    <w:rsid w:val="00C3451D"/>
    <w:rsid w:val="00C349EC"/>
    <w:rsid w:val="00C35040"/>
    <w:rsid w:val="00C36A99"/>
    <w:rsid w:val="00C373CF"/>
    <w:rsid w:val="00C37452"/>
    <w:rsid w:val="00C40211"/>
    <w:rsid w:val="00C4104E"/>
    <w:rsid w:val="00C41AD5"/>
    <w:rsid w:val="00C42517"/>
    <w:rsid w:val="00C44239"/>
    <w:rsid w:val="00C44886"/>
    <w:rsid w:val="00C44BF9"/>
    <w:rsid w:val="00C4566E"/>
    <w:rsid w:val="00C46420"/>
    <w:rsid w:val="00C46704"/>
    <w:rsid w:val="00C47150"/>
    <w:rsid w:val="00C4772B"/>
    <w:rsid w:val="00C47768"/>
    <w:rsid w:val="00C47EAA"/>
    <w:rsid w:val="00C50115"/>
    <w:rsid w:val="00C50DA4"/>
    <w:rsid w:val="00C51627"/>
    <w:rsid w:val="00C516F0"/>
    <w:rsid w:val="00C54E34"/>
    <w:rsid w:val="00C55196"/>
    <w:rsid w:val="00C55DAC"/>
    <w:rsid w:val="00C56153"/>
    <w:rsid w:val="00C56AF6"/>
    <w:rsid w:val="00C57314"/>
    <w:rsid w:val="00C57FB4"/>
    <w:rsid w:val="00C61763"/>
    <w:rsid w:val="00C6199C"/>
    <w:rsid w:val="00C62095"/>
    <w:rsid w:val="00C635CB"/>
    <w:rsid w:val="00C64894"/>
    <w:rsid w:val="00C64B1A"/>
    <w:rsid w:val="00C64D06"/>
    <w:rsid w:val="00C6596C"/>
    <w:rsid w:val="00C6626D"/>
    <w:rsid w:val="00C6656D"/>
    <w:rsid w:val="00C67BFC"/>
    <w:rsid w:val="00C67DD2"/>
    <w:rsid w:val="00C71384"/>
    <w:rsid w:val="00C7154E"/>
    <w:rsid w:val="00C71C6A"/>
    <w:rsid w:val="00C72361"/>
    <w:rsid w:val="00C730DF"/>
    <w:rsid w:val="00C731F2"/>
    <w:rsid w:val="00C7362A"/>
    <w:rsid w:val="00C743A9"/>
    <w:rsid w:val="00C76073"/>
    <w:rsid w:val="00C76424"/>
    <w:rsid w:val="00C76AB3"/>
    <w:rsid w:val="00C76DE6"/>
    <w:rsid w:val="00C80C56"/>
    <w:rsid w:val="00C812C4"/>
    <w:rsid w:val="00C815E1"/>
    <w:rsid w:val="00C820A8"/>
    <w:rsid w:val="00C82765"/>
    <w:rsid w:val="00C82CD5"/>
    <w:rsid w:val="00C832F5"/>
    <w:rsid w:val="00C8373C"/>
    <w:rsid w:val="00C83B33"/>
    <w:rsid w:val="00C84B62"/>
    <w:rsid w:val="00C867C0"/>
    <w:rsid w:val="00C86ADA"/>
    <w:rsid w:val="00C8729D"/>
    <w:rsid w:val="00C90586"/>
    <w:rsid w:val="00C90E7A"/>
    <w:rsid w:val="00C914B4"/>
    <w:rsid w:val="00C91DE4"/>
    <w:rsid w:val="00C93468"/>
    <w:rsid w:val="00C9389A"/>
    <w:rsid w:val="00C93F46"/>
    <w:rsid w:val="00C97699"/>
    <w:rsid w:val="00CA2202"/>
    <w:rsid w:val="00CA2244"/>
    <w:rsid w:val="00CA384B"/>
    <w:rsid w:val="00CA3FC4"/>
    <w:rsid w:val="00CA519A"/>
    <w:rsid w:val="00CA5E7E"/>
    <w:rsid w:val="00CA6797"/>
    <w:rsid w:val="00CA685E"/>
    <w:rsid w:val="00CA6E74"/>
    <w:rsid w:val="00CA79D8"/>
    <w:rsid w:val="00CB22E1"/>
    <w:rsid w:val="00CB3017"/>
    <w:rsid w:val="00CB3085"/>
    <w:rsid w:val="00CB3608"/>
    <w:rsid w:val="00CB4B33"/>
    <w:rsid w:val="00CB5FF9"/>
    <w:rsid w:val="00CB69C4"/>
    <w:rsid w:val="00CB75E1"/>
    <w:rsid w:val="00CB7DF1"/>
    <w:rsid w:val="00CC0120"/>
    <w:rsid w:val="00CC0A2B"/>
    <w:rsid w:val="00CC191A"/>
    <w:rsid w:val="00CC1F02"/>
    <w:rsid w:val="00CC2026"/>
    <w:rsid w:val="00CC2395"/>
    <w:rsid w:val="00CC291C"/>
    <w:rsid w:val="00CC4D75"/>
    <w:rsid w:val="00CC5732"/>
    <w:rsid w:val="00CC5C92"/>
    <w:rsid w:val="00CC709F"/>
    <w:rsid w:val="00CC7B5A"/>
    <w:rsid w:val="00CC7C0B"/>
    <w:rsid w:val="00CC7C7A"/>
    <w:rsid w:val="00CC7F63"/>
    <w:rsid w:val="00CD0CFC"/>
    <w:rsid w:val="00CD112A"/>
    <w:rsid w:val="00CD1168"/>
    <w:rsid w:val="00CD1380"/>
    <w:rsid w:val="00CD2332"/>
    <w:rsid w:val="00CD43A0"/>
    <w:rsid w:val="00CD44FB"/>
    <w:rsid w:val="00CD4F87"/>
    <w:rsid w:val="00CD656B"/>
    <w:rsid w:val="00CD75F8"/>
    <w:rsid w:val="00CE1029"/>
    <w:rsid w:val="00CE1286"/>
    <w:rsid w:val="00CE38EF"/>
    <w:rsid w:val="00CE39CE"/>
    <w:rsid w:val="00CE48C2"/>
    <w:rsid w:val="00CE5554"/>
    <w:rsid w:val="00CE6892"/>
    <w:rsid w:val="00CE6C59"/>
    <w:rsid w:val="00CE6C5B"/>
    <w:rsid w:val="00CE7508"/>
    <w:rsid w:val="00CF01DA"/>
    <w:rsid w:val="00CF0204"/>
    <w:rsid w:val="00CF10D6"/>
    <w:rsid w:val="00CF1234"/>
    <w:rsid w:val="00CF14FA"/>
    <w:rsid w:val="00CF161A"/>
    <w:rsid w:val="00CF2269"/>
    <w:rsid w:val="00CF227F"/>
    <w:rsid w:val="00CF3551"/>
    <w:rsid w:val="00CF3E58"/>
    <w:rsid w:val="00CF5DD1"/>
    <w:rsid w:val="00CF6447"/>
    <w:rsid w:val="00CF65B9"/>
    <w:rsid w:val="00CF7996"/>
    <w:rsid w:val="00D00536"/>
    <w:rsid w:val="00D00701"/>
    <w:rsid w:val="00D01308"/>
    <w:rsid w:val="00D01825"/>
    <w:rsid w:val="00D01EA5"/>
    <w:rsid w:val="00D032D1"/>
    <w:rsid w:val="00D04368"/>
    <w:rsid w:val="00D04B36"/>
    <w:rsid w:val="00D05266"/>
    <w:rsid w:val="00D061C3"/>
    <w:rsid w:val="00D06749"/>
    <w:rsid w:val="00D068DC"/>
    <w:rsid w:val="00D06A98"/>
    <w:rsid w:val="00D0789B"/>
    <w:rsid w:val="00D07B83"/>
    <w:rsid w:val="00D104D7"/>
    <w:rsid w:val="00D1096D"/>
    <w:rsid w:val="00D1254B"/>
    <w:rsid w:val="00D13C70"/>
    <w:rsid w:val="00D14933"/>
    <w:rsid w:val="00D167B9"/>
    <w:rsid w:val="00D16B90"/>
    <w:rsid w:val="00D1709E"/>
    <w:rsid w:val="00D17A38"/>
    <w:rsid w:val="00D20656"/>
    <w:rsid w:val="00D208F3"/>
    <w:rsid w:val="00D20980"/>
    <w:rsid w:val="00D213DD"/>
    <w:rsid w:val="00D21934"/>
    <w:rsid w:val="00D21D30"/>
    <w:rsid w:val="00D22D8E"/>
    <w:rsid w:val="00D244E1"/>
    <w:rsid w:val="00D24682"/>
    <w:rsid w:val="00D24882"/>
    <w:rsid w:val="00D24B7D"/>
    <w:rsid w:val="00D265D3"/>
    <w:rsid w:val="00D269FF"/>
    <w:rsid w:val="00D26BC5"/>
    <w:rsid w:val="00D27638"/>
    <w:rsid w:val="00D27BA8"/>
    <w:rsid w:val="00D30288"/>
    <w:rsid w:val="00D328E6"/>
    <w:rsid w:val="00D32DF9"/>
    <w:rsid w:val="00D3468F"/>
    <w:rsid w:val="00D34BEB"/>
    <w:rsid w:val="00D34F7F"/>
    <w:rsid w:val="00D368B6"/>
    <w:rsid w:val="00D379A3"/>
    <w:rsid w:val="00D37C40"/>
    <w:rsid w:val="00D37F9C"/>
    <w:rsid w:val="00D41189"/>
    <w:rsid w:val="00D4233F"/>
    <w:rsid w:val="00D4257B"/>
    <w:rsid w:val="00D428CB"/>
    <w:rsid w:val="00D45A33"/>
    <w:rsid w:val="00D50B9E"/>
    <w:rsid w:val="00D50C0B"/>
    <w:rsid w:val="00D52E4B"/>
    <w:rsid w:val="00D55465"/>
    <w:rsid w:val="00D557FE"/>
    <w:rsid w:val="00D55ABB"/>
    <w:rsid w:val="00D56E0B"/>
    <w:rsid w:val="00D6034F"/>
    <w:rsid w:val="00D60B1A"/>
    <w:rsid w:val="00D60EEC"/>
    <w:rsid w:val="00D6284F"/>
    <w:rsid w:val="00D655F5"/>
    <w:rsid w:val="00D656C1"/>
    <w:rsid w:val="00D66299"/>
    <w:rsid w:val="00D66BCB"/>
    <w:rsid w:val="00D67DE4"/>
    <w:rsid w:val="00D67F36"/>
    <w:rsid w:val="00D7065B"/>
    <w:rsid w:val="00D71D9F"/>
    <w:rsid w:val="00D729D6"/>
    <w:rsid w:val="00D73699"/>
    <w:rsid w:val="00D73943"/>
    <w:rsid w:val="00D74355"/>
    <w:rsid w:val="00D74AF2"/>
    <w:rsid w:val="00D74CF0"/>
    <w:rsid w:val="00D76894"/>
    <w:rsid w:val="00D768A6"/>
    <w:rsid w:val="00D77089"/>
    <w:rsid w:val="00D77F30"/>
    <w:rsid w:val="00D77F39"/>
    <w:rsid w:val="00D804E5"/>
    <w:rsid w:val="00D80815"/>
    <w:rsid w:val="00D8133A"/>
    <w:rsid w:val="00D81CF1"/>
    <w:rsid w:val="00D82469"/>
    <w:rsid w:val="00D8281C"/>
    <w:rsid w:val="00D854C9"/>
    <w:rsid w:val="00D8587A"/>
    <w:rsid w:val="00D858BA"/>
    <w:rsid w:val="00D85F01"/>
    <w:rsid w:val="00D86BEC"/>
    <w:rsid w:val="00D86C86"/>
    <w:rsid w:val="00D86F93"/>
    <w:rsid w:val="00D90B54"/>
    <w:rsid w:val="00D90CDD"/>
    <w:rsid w:val="00D9218E"/>
    <w:rsid w:val="00D93068"/>
    <w:rsid w:val="00D9419C"/>
    <w:rsid w:val="00D94ED3"/>
    <w:rsid w:val="00D958E7"/>
    <w:rsid w:val="00D96836"/>
    <w:rsid w:val="00DA0201"/>
    <w:rsid w:val="00DA0285"/>
    <w:rsid w:val="00DA0531"/>
    <w:rsid w:val="00DA098D"/>
    <w:rsid w:val="00DA2654"/>
    <w:rsid w:val="00DA26CB"/>
    <w:rsid w:val="00DA28A5"/>
    <w:rsid w:val="00DA2DD7"/>
    <w:rsid w:val="00DA4C56"/>
    <w:rsid w:val="00DA4E98"/>
    <w:rsid w:val="00DA5191"/>
    <w:rsid w:val="00DA51C1"/>
    <w:rsid w:val="00DA55B0"/>
    <w:rsid w:val="00DA5636"/>
    <w:rsid w:val="00DA6586"/>
    <w:rsid w:val="00DB0088"/>
    <w:rsid w:val="00DB0801"/>
    <w:rsid w:val="00DB0BB6"/>
    <w:rsid w:val="00DB0DB4"/>
    <w:rsid w:val="00DB1146"/>
    <w:rsid w:val="00DB1B37"/>
    <w:rsid w:val="00DB1FF8"/>
    <w:rsid w:val="00DB2CB6"/>
    <w:rsid w:val="00DB30FA"/>
    <w:rsid w:val="00DB3FFC"/>
    <w:rsid w:val="00DB68F9"/>
    <w:rsid w:val="00DB7525"/>
    <w:rsid w:val="00DB7AEF"/>
    <w:rsid w:val="00DB7EB2"/>
    <w:rsid w:val="00DC039A"/>
    <w:rsid w:val="00DC0488"/>
    <w:rsid w:val="00DC0C5D"/>
    <w:rsid w:val="00DC0F65"/>
    <w:rsid w:val="00DC0FBA"/>
    <w:rsid w:val="00DC2861"/>
    <w:rsid w:val="00DC2C80"/>
    <w:rsid w:val="00DC2CD7"/>
    <w:rsid w:val="00DC2E9E"/>
    <w:rsid w:val="00DC2FBD"/>
    <w:rsid w:val="00DC37BA"/>
    <w:rsid w:val="00DC4B74"/>
    <w:rsid w:val="00DC55E9"/>
    <w:rsid w:val="00DC6910"/>
    <w:rsid w:val="00DD09C9"/>
    <w:rsid w:val="00DD11FE"/>
    <w:rsid w:val="00DD211B"/>
    <w:rsid w:val="00DD2997"/>
    <w:rsid w:val="00DD29F1"/>
    <w:rsid w:val="00DD30AE"/>
    <w:rsid w:val="00DD34B9"/>
    <w:rsid w:val="00DD3971"/>
    <w:rsid w:val="00DD4CA9"/>
    <w:rsid w:val="00DD5260"/>
    <w:rsid w:val="00DD5D65"/>
    <w:rsid w:val="00DD5EC0"/>
    <w:rsid w:val="00DD7422"/>
    <w:rsid w:val="00DD7517"/>
    <w:rsid w:val="00DD772C"/>
    <w:rsid w:val="00DD7AD3"/>
    <w:rsid w:val="00DD7DA3"/>
    <w:rsid w:val="00DE09E3"/>
    <w:rsid w:val="00DE1956"/>
    <w:rsid w:val="00DE2224"/>
    <w:rsid w:val="00DE2B15"/>
    <w:rsid w:val="00DE461B"/>
    <w:rsid w:val="00DE4877"/>
    <w:rsid w:val="00DE5AD7"/>
    <w:rsid w:val="00DE67BD"/>
    <w:rsid w:val="00DE67F6"/>
    <w:rsid w:val="00DE67F9"/>
    <w:rsid w:val="00DE74CC"/>
    <w:rsid w:val="00DE780B"/>
    <w:rsid w:val="00DF01E4"/>
    <w:rsid w:val="00DF0B23"/>
    <w:rsid w:val="00DF3304"/>
    <w:rsid w:val="00DF3558"/>
    <w:rsid w:val="00DF3B96"/>
    <w:rsid w:val="00DF4CBC"/>
    <w:rsid w:val="00DF517C"/>
    <w:rsid w:val="00DF596C"/>
    <w:rsid w:val="00DF5C55"/>
    <w:rsid w:val="00DF6E7A"/>
    <w:rsid w:val="00DF76C5"/>
    <w:rsid w:val="00E00B5D"/>
    <w:rsid w:val="00E01CE0"/>
    <w:rsid w:val="00E020AC"/>
    <w:rsid w:val="00E0233D"/>
    <w:rsid w:val="00E03529"/>
    <w:rsid w:val="00E0390D"/>
    <w:rsid w:val="00E04965"/>
    <w:rsid w:val="00E051AB"/>
    <w:rsid w:val="00E072A7"/>
    <w:rsid w:val="00E10A3E"/>
    <w:rsid w:val="00E10EAF"/>
    <w:rsid w:val="00E114E8"/>
    <w:rsid w:val="00E11A4B"/>
    <w:rsid w:val="00E12090"/>
    <w:rsid w:val="00E122F5"/>
    <w:rsid w:val="00E12690"/>
    <w:rsid w:val="00E1278C"/>
    <w:rsid w:val="00E128D0"/>
    <w:rsid w:val="00E12A44"/>
    <w:rsid w:val="00E12E5C"/>
    <w:rsid w:val="00E13142"/>
    <w:rsid w:val="00E13668"/>
    <w:rsid w:val="00E13868"/>
    <w:rsid w:val="00E148DD"/>
    <w:rsid w:val="00E1539A"/>
    <w:rsid w:val="00E1606B"/>
    <w:rsid w:val="00E175DC"/>
    <w:rsid w:val="00E20379"/>
    <w:rsid w:val="00E203D0"/>
    <w:rsid w:val="00E20A75"/>
    <w:rsid w:val="00E20ACE"/>
    <w:rsid w:val="00E221E4"/>
    <w:rsid w:val="00E2239E"/>
    <w:rsid w:val="00E22DDA"/>
    <w:rsid w:val="00E23572"/>
    <w:rsid w:val="00E23F61"/>
    <w:rsid w:val="00E2504B"/>
    <w:rsid w:val="00E263FA"/>
    <w:rsid w:val="00E27D6E"/>
    <w:rsid w:val="00E314F7"/>
    <w:rsid w:val="00E31DA8"/>
    <w:rsid w:val="00E32529"/>
    <w:rsid w:val="00E34046"/>
    <w:rsid w:val="00E355B1"/>
    <w:rsid w:val="00E363C7"/>
    <w:rsid w:val="00E371E2"/>
    <w:rsid w:val="00E410DB"/>
    <w:rsid w:val="00E41AA4"/>
    <w:rsid w:val="00E41DA8"/>
    <w:rsid w:val="00E42325"/>
    <w:rsid w:val="00E42EFA"/>
    <w:rsid w:val="00E43C9E"/>
    <w:rsid w:val="00E45B11"/>
    <w:rsid w:val="00E46FFA"/>
    <w:rsid w:val="00E5048A"/>
    <w:rsid w:val="00E5088D"/>
    <w:rsid w:val="00E50D1E"/>
    <w:rsid w:val="00E52FAA"/>
    <w:rsid w:val="00E539D3"/>
    <w:rsid w:val="00E547C7"/>
    <w:rsid w:val="00E551F3"/>
    <w:rsid w:val="00E55D78"/>
    <w:rsid w:val="00E56053"/>
    <w:rsid w:val="00E56470"/>
    <w:rsid w:val="00E575E1"/>
    <w:rsid w:val="00E57821"/>
    <w:rsid w:val="00E579CD"/>
    <w:rsid w:val="00E60240"/>
    <w:rsid w:val="00E60285"/>
    <w:rsid w:val="00E60D83"/>
    <w:rsid w:val="00E60F27"/>
    <w:rsid w:val="00E62BC5"/>
    <w:rsid w:val="00E62EA1"/>
    <w:rsid w:val="00E632A6"/>
    <w:rsid w:val="00E656FD"/>
    <w:rsid w:val="00E66B8B"/>
    <w:rsid w:val="00E67DC3"/>
    <w:rsid w:val="00E70909"/>
    <w:rsid w:val="00E709A5"/>
    <w:rsid w:val="00E71375"/>
    <w:rsid w:val="00E719E5"/>
    <w:rsid w:val="00E72279"/>
    <w:rsid w:val="00E72861"/>
    <w:rsid w:val="00E72971"/>
    <w:rsid w:val="00E743E4"/>
    <w:rsid w:val="00E758F2"/>
    <w:rsid w:val="00E7593D"/>
    <w:rsid w:val="00E7624C"/>
    <w:rsid w:val="00E762AC"/>
    <w:rsid w:val="00E766E5"/>
    <w:rsid w:val="00E76707"/>
    <w:rsid w:val="00E81550"/>
    <w:rsid w:val="00E81BC3"/>
    <w:rsid w:val="00E82325"/>
    <w:rsid w:val="00E847C4"/>
    <w:rsid w:val="00E85952"/>
    <w:rsid w:val="00E860F7"/>
    <w:rsid w:val="00E868BD"/>
    <w:rsid w:val="00E905A0"/>
    <w:rsid w:val="00E90834"/>
    <w:rsid w:val="00E90D33"/>
    <w:rsid w:val="00E90F00"/>
    <w:rsid w:val="00E92A9D"/>
    <w:rsid w:val="00E936B9"/>
    <w:rsid w:val="00E93721"/>
    <w:rsid w:val="00E937C4"/>
    <w:rsid w:val="00E9418F"/>
    <w:rsid w:val="00E94502"/>
    <w:rsid w:val="00E945F4"/>
    <w:rsid w:val="00E94979"/>
    <w:rsid w:val="00E95342"/>
    <w:rsid w:val="00E95FE0"/>
    <w:rsid w:val="00E9628D"/>
    <w:rsid w:val="00E9671C"/>
    <w:rsid w:val="00E97AC8"/>
    <w:rsid w:val="00EA0145"/>
    <w:rsid w:val="00EA06D6"/>
    <w:rsid w:val="00EA13B6"/>
    <w:rsid w:val="00EA22C5"/>
    <w:rsid w:val="00EA2795"/>
    <w:rsid w:val="00EA38BA"/>
    <w:rsid w:val="00EA3B9A"/>
    <w:rsid w:val="00EA4C78"/>
    <w:rsid w:val="00EA4F40"/>
    <w:rsid w:val="00EA57B4"/>
    <w:rsid w:val="00EA6522"/>
    <w:rsid w:val="00EA7B26"/>
    <w:rsid w:val="00EB0141"/>
    <w:rsid w:val="00EB08BA"/>
    <w:rsid w:val="00EB32ED"/>
    <w:rsid w:val="00EB4AB3"/>
    <w:rsid w:val="00EB4E30"/>
    <w:rsid w:val="00EB56AE"/>
    <w:rsid w:val="00EB760C"/>
    <w:rsid w:val="00EB7C42"/>
    <w:rsid w:val="00EC039D"/>
    <w:rsid w:val="00EC1A4E"/>
    <w:rsid w:val="00EC21A8"/>
    <w:rsid w:val="00EC279B"/>
    <w:rsid w:val="00EC2ED6"/>
    <w:rsid w:val="00EC48E8"/>
    <w:rsid w:val="00EC4D34"/>
    <w:rsid w:val="00EC70C2"/>
    <w:rsid w:val="00EC72CC"/>
    <w:rsid w:val="00ED033F"/>
    <w:rsid w:val="00ED05ED"/>
    <w:rsid w:val="00ED0AD5"/>
    <w:rsid w:val="00ED1EAD"/>
    <w:rsid w:val="00ED37C3"/>
    <w:rsid w:val="00ED3FDC"/>
    <w:rsid w:val="00ED4256"/>
    <w:rsid w:val="00ED5FD5"/>
    <w:rsid w:val="00ED6553"/>
    <w:rsid w:val="00ED6576"/>
    <w:rsid w:val="00ED718F"/>
    <w:rsid w:val="00EE02D5"/>
    <w:rsid w:val="00EE0AC7"/>
    <w:rsid w:val="00EE0E41"/>
    <w:rsid w:val="00EE1235"/>
    <w:rsid w:val="00EE1C16"/>
    <w:rsid w:val="00EE28DE"/>
    <w:rsid w:val="00EE3C8E"/>
    <w:rsid w:val="00EE42C5"/>
    <w:rsid w:val="00EE4316"/>
    <w:rsid w:val="00EE4552"/>
    <w:rsid w:val="00EE5E0D"/>
    <w:rsid w:val="00EF061B"/>
    <w:rsid w:val="00EF073A"/>
    <w:rsid w:val="00EF12E6"/>
    <w:rsid w:val="00EF1B5C"/>
    <w:rsid w:val="00EF21E1"/>
    <w:rsid w:val="00EF2AC3"/>
    <w:rsid w:val="00EF3397"/>
    <w:rsid w:val="00EF3782"/>
    <w:rsid w:val="00EF4901"/>
    <w:rsid w:val="00EF5115"/>
    <w:rsid w:val="00EF55F6"/>
    <w:rsid w:val="00EF66A3"/>
    <w:rsid w:val="00EF723B"/>
    <w:rsid w:val="00F016B4"/>
    <w:rsid w:val="00F0208F"/>
    <w:rsid w:val="00F02B16"/>
    <w:rsid w:val="00F03BF7"/>
    <w:rsid w:val="00F045FB"/>
    <w:rsid w:val="00F05353"/>
    <w:rsid w:val="00F05930"/>
    <w:rsid w:val="00F065C4"/>
    <w:rsid w:val="00F066C3"/>
    <w:rsid w:val="00F07F4A"/>
    <w:rsid w:val="00F11D6E"/>
    <w:rsid w:val="00F13B8B"/>
    <w:rsid w:val="00F14460"/>
    <w:rsid w:val="00F1490B"/>
    <w:rsid w:val="00F15873"/>
    <w:rsid w:val="00F15D30"/>
    <w:rsid w:val="00F167A4"/>
    <w:rsid w:val="00F16DF0"/>
    <w:rsid w:val="00F17220"/>
    <w:rsid w:val="00F20A43"/>
    <w:rsid w:val="00F22096"/>
    <w:rsid w:val="00F2217A"/>
    <w:rsid w:val="00F2348A"/>
    <w:rsid w:val="00F24A03"/>
    <w:rsid w:val="00F24BBF"/>
    <w:rsid w:val="00F25FDD"/>
    <w:rsid w:val="00F2608C"/>
    <w:rsid w:val="00F26B0B"/>
    <w:rsid w:val="00F26BC8"/>
    <w:rsid w:val="00F27DAF"/>
    <w:rsid w:val="00F27DBC"/>
    <w:rsid w:val="00F307AC"/>
    <w:rsid w:val="00F310B4"/>
    <w:rsid w:val="00F317E5"/>
    <w:rsid w:val="00F3230F"/>
    <w:rsid w:val="00F335D4"/>
    <w:rsid w:val="00F34073"/>
    <w:rsid w:val="00F3456C"/>
    <w:rsid w:val="00F34F97"/>
    <w:rsid w:val="00F35B32"/>
    <w:rsid w:val="00F3609C"/>
    <w:rsid w:val="00F36456"/>
    <w:rsid w:val="00F369BB"/>
    <w:rsid w:val="00F36C46"/>
    <w:rsid w:val="00F36D0E"/>
    <w:rsid w:val="00F37939"/>
    <w:rsid w:val="00F403DB"/>
    <w:rsid w:val="00F40533"/>
    <w:rsid w:val="00F41D07"/>
    <w:rsid w:val="00F42DBA"/>
    <w:rsid w:val="00F4530D"/>
    <w:rsid w:val="00F47C58"/>
    <w:rsid w:val="00F5005E"/>
    <w:rsid w:val="00F512E7"/>
    <w:rsid w:val="00F51A19"/>
    <w:rsid w:val="00F52523"/>
    <w:rsid w:val="00F53186"/>
    <w:rsid w:val="00F5339D"/>
    <w:rsid w:val="00F5400C"/>
    <w:rsid w:val="00F5499A"/>
    <w:rsid w:val="00F54DA3"/>
    <w:rsid w:val="00F5512E"/>
    <w:rsid w:val="00F5664B"/>
    <w:rsid w:val="00F5753B"/>
    <w:rsid w:val="00F61942"/>
    <w:rsid w:val="00F636AC"/>
    <w:rsid w:val="00F63F7B"/>
    <w:rsid w:val="00F65019"/>
    <w:rsid w:val="00F653F6"/>
    <w:rsid w:val="00F66143"/>
    <w:rsid w:val="00F663C2"/>
    <w:rsid w:val="00F7061A"/>
    <w:rsid w:val="00F70B9F"/>
    <w:rsid w:val="00F71D96"/>
    <w:rsid w:val="00F729A8"/>
    <w:rsid w:val="00F72B13"/>
    <w:rsid w:val="00F7319C"/>
    <w:rsid w:val="00F73A9B"/>
    <w:rsid w:val="00F74232"/>
    <w:rsid w:val="00F75B91"/>
    <w:rsid w:val="00F75DBE"/>
    <w:rsid w:val="00F76029"/>
    <w:rsid w:val="00F76F13"/>
    <w:rsid w:val="00F77E73"/>
    <w:rsid w:val="00F804F8"/>
    <w:rsid w:val="00F8056A"/>
    <w:rsid w:val="00F8178D"/>
    <w:rsid w:val="00F83464"/>
    <w:rsid w:val="00F83A2A"/>
    <w:rsid w:val="00F83A76"/>
    <w:rsid w:val="00F83B70"/>
    <w:rsid w:val="00F855F2"/>
    <w:rsid w:val="00F856D9"/>
    <w:rsid w:val="00F86022"/>
    <w:rsid w:val="00F868A0"/>
    <w:rsid w:val="00F87562"/>
    <w:rsid w:val="00F8791B"/>
    <w:rsid w:val="00F91025"/>
    <w:rsid w:val="00F916E2"/>
    <w:rsid w:val="00F92268"/>
    <w:rsid w:val="00F928E0"/>
    <w:rsid w:val="00F92F09"/>
    <w:rsid w:val="00F9301B"/>
    <w:rsid w:val="00F94364"/>
    <w:rsid w:val="00F961D7"/>
    <w:rsid w:val="00F96E78"/>
    <w:rsid w:val="00FA072E"/>
    <w:rsid w:val="00FA1037"/>
    <w:rsid w:val="00FA2720"/>
    <w:rsid w:val="00FA5F2B"/>
    <w:rsid w:val="00FA66B6"/>
    <w:rsid w:val="00FA70F0"/>
    <w:rsid w:val="00FA750A"/>
    <w:rsid w:val="00FB01E3"/>
    <w:rsid w:val="00FB020E"/>
    <w:rsid w:val="00FB08F8"/>
    <w:rsid w:val="00FB1DE2"/>
    <w:rsid w:val="00FB23D0"/>
    <w:rsid w:val="00FB4765"/>
    <w:rsid w:val="00FB4A14"/>
    <w:rsid w:val="00FB4B36"/>
    <w:rsid w:val="00FB53FD"/>
    <w:rsid w:val="00FB6789"/>
    <w:rsid w:val="00FB72F7"/>
    <w:rsid w:val="00FB7DF1"/>
    <w:rsid w:val="00FC0189"/>
    <w:rsid w:val="00FC0B42"/>
    <w:rsid w:val="00FC1155"/>
    <w:rsid w:val="00FC1664"/>
    <w:rsid w:val="00FC1E3A"/>
    <w:rsid w:val="00FC24E3"/>
    <w:rsid w:val="00FC26E1"/>
    <w:rsid w:val="00FC2BBA"/>
    <w:rsid w:val="00FC2C08"/>
    <w:rsid w:val="00FC37E0"/>
    <w:rsid w:val="00FC418C"/>
    <w:rsid w:val="00FC43F0"/>
    <w:rsid w:val="00FC6854"/>
    <w:rsid w:val="00FC6A78"/>
    <w:rsid w:val="00FC77A3"/>
    <w:rsid w:val="00FD3DA9"/>
    <w:rsid w:val="00FD4343"/>
    <w:rsid w:val="00FD52E1"/>
    <w:rsid w:val="00FD56AB"/>
    <w:rsid w:val="00FD62B8"/>
    <w:rsid w:val="00FD67D0"/>
    <w:rsid w:val="00FD74B7"/>
    <w:rsid w:val="00FD7558"/>
    <w:rsid w:val="00FD7AF6"/>
    <w:rsid w:val="00FE00FD"/>
    <w:rsid w:val="00FE1230"/>
    <w:rsid w:val="00FE14C2"/>
    <w:rsid w:val="00FE18F0"/>
    <w:rsid w:val="00FE3810"/>
    <w:rsid w:val="00FE396D"/>
    <w:rsid w:val="00FE457E"/>
    <w:rsid w:val="00FE45F2"/>
    <w:rsid w:val="00FE6B2A"/>
    <w:rsid w:val="00FE78B6"/>
    <w:rsid w:val="00FE7CE0"/>
    <w:rsid w:val="00FF09BF"/>
    <w:rsid w:val="00FF1191"/>
    <w:rsid w:val="00FF1AB4"/>
    <w:rsid w:val="00FF2179"/>
    <w:rsid w:val="00FF263F"/>
    <w:rsid w:val="00FF2B32"/>
    <w:rsid w:val="00FF3A1F"/>
    <w:rsid w:val="00FF3CBB"/>
    <w:rsid w:val="00FF3DFE"/>
    <w:rsid w:val="00FF65F5"/>
    <w:rsid w:val="00FF7A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0BD35C0"/>
  <w15:docId w15:val="{70D9D6FA-4A46-491F-8E62-3333E805EF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 w:qFormat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0">
    <w:name w:val="heading 1"/>
    <w:basedOn w:val="a"/>
    <w:next w:val="a"/>
    <w:link w:val="11"/>
    <w:uiPriority w:val="9"/>
    <w:qFormat/>
    <w:rsid w:val="00FE7CE0"/>
    <w:pPr>
      <w:keepNext/>
      <w:keepLines/>
      <w:spacing w:before="240" w:after="0"/>
      <w:outlineLvl w:val="0"/>
    </w:pPr>
    <w:rPr>
      <w:rFonts w:ascii="Century Gothic" w:eastAsia="Times New Roman" w:hAnsi="Century Gothic" w:cs="Times New Roman"/>
      <w:b/>
      <w:bCs/>
      <w:color w:val="1D8B76"/>
      <w:sz w:val="72"/>
      <w:szCs w:val="2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FE7CE0"/>
    <w:pPr>
      <w:keepNext/>
      <w:keepLines/>
      <w:spacing w:before="40" w:after="0"/>
      <w:outlineLvl w:val="1"/>
    </w:pPr>
    <w:rPr>
      <w:rFonts w:ascii="Century Gothic" w:eastAsia="Times New Roman" w:hAnsi="Century Gothic" w:cs="Times New Roman"/>
      <w:b/>
      <w:bCs/>
      <w:color w:val="FFFFFF"/>
      <w:sz w:val="24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FE7CE0"/>
    <w:pPr>
      <w:keepNext/>
      <w:keepLines/>
      <w:spacing w:before="40" w:after="0"/>
      <w:outlineLvl w:val="2"/>
    </w:pPr>
    <w:rPr>
      <w:rFonts w:ascii="Century Gothic" w:eastAsia="Times New Roman" w:hAnsi="Century Gothic" w:cs="Times New Roman"/>
      <w:b/>
      <w:bCs/>
      <w:color w:val="FFFFFF"/>
      <w:sz w:val="24"/>
    </w:rPr>
  </w:style>
  <w:style w:type="paragraph" w:styleId="5">
    <w:name w:val="heading 5"/>
    <w:basedOn w:val="a"/>
    <w:next w:val="a"/>
    <w:link w:val="50"/>
    <w:uiPriority w:val="9"/>
    <w:unhideWhenUsed/>
    <w:qFormat/>
    <w:rsid w:val="001D497F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2E74B5" w:themeColor="accent1" w:themeShade="B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Heading11">
    <w:name w:val="Heading 11"/>
    <w:basedOn w:val="a"/>
    <w:next w:val="a"/>
    <w:uiPriority w:val="9"/>
    <w:qFormat/>
    <w:rsid w:val="00FE7CE0"/>
    <w:pPr>
      <w:keepNext/>
      <w:keepLines/>
      <w:spacing w:after="0" w:line="240" w:lineRule="auto"/>
      <w:outlineLvl w:val="0"/>
    </w:pPr>
    <w:rPr>
      <w:rFonts w:ascii="Century Gothic" w:eastAsia="Times New Roman" w:hAnsi="Century Gothic" w:cs="Times New Roman"/>
      <w:b/>
      <w:bCs/>
      <w:color w:val="1D8B76"/>
      <w:sz w:val="72"/>
      <w:szCs w:val="28"/>
      <w:lang w:val="bg-BG"/>
    </w:rPr>
  </w:style>
  <w:style w:type="paragraph" w:customStyle="1" w:styleId="Heading21">
    <w:name w:val="Heading 21"/>
    <w:basedOn w:val="a"/>
    <w:next w:val="a"/>
    <w:uiPriority w:val="9"/>
    <w:unhideWhenUsed/>
    <w:qFormat/>
    <w:rsid w:val="00FE7CE0"/>
    <w:pPr>
      <w:keepNext/>
      <w:keepLines/>
      <w:spacing w:after="0" w:line="276" w:lineRule="auto"/>
      <w:ind w:firstLine="709"/>
      <w:outlineLvl w:val="1"/>
    </w:pPr>
    <w:rPr>
      <w:rFonts w:ascii="Century Gothic" w:eastAsia="Times New Roman" w:hAnsi="Century Gothic" w:cs="Times New Roman"/>
      <w:b/>
      <w:bCs/>
      <w:color w:val="FFFFFF"/>
      <w:sz w:val="24"/>
      <w:szCs w:val="26"/>
      <w:lang w:val="bg-BG"/>
    </w:rPr>
  </w:style>
  <w:style w:type="paragraph" w:customStyle="1" w:styleId="Heading31">
    <w:name w:val="Heading 31"/>
    <w:basedOn w:val="a"/>
    <w:next w:val="a"/>
    <w:uiPriority w:val="9"/>
    <w:unhideWhenUsed/>
    <w:qFormat/>
    <w:rsid w:val="00FE7CE0"/>
    <w:pPr>
      <w:keepNext/>
      <w:keepLines/>
      <w:spacing w:after="0" w:line="276" w:lineRule="auto"/>
      <w:ind w:firstLine="709"/>
      <w:outlineLvl w:val="2"/>
    </w:pPr>
    <w:rPr>
      <w:rFonts w:ascii="Century Gothic" w:eastAsia="Times New Roman" w:hAnsi="Century Gothic" w:cs="Times New Roman"/>
      <w:b/>
      <w:bCs/>
      <w:color w:val="FFFFFF"/>
      <w:sz w:val="24"/>
      <w:lang w:val="bg-BG"/>
    </w:rPr>
  </w:style>
  <w:style w:type="numbering" w:customStyle="1" w:styleId="NoList1">
    <w:name w:val="No List1"/>
    <w:next w:val="a2"/>
    <w:uiPriority w:val="99"/>
    <w:semiHidden/>
    <w:unhideWhenUsed/>
    <w:rsid w:val="00FE7CE0"/>
  </w:style>
  <w:style w:type="character" w:customStyle="1" w:styleId="11">
    <w:name w:val="Заглавие 1 Знак"/>
    <w:basedOn w:val="a0"/>
    <w:link w:val="10"/>
    <w:uiPriority w:val="9"/>
    <w:rsid w:val="00FE7CE0"/>
    <w:rPr>
      <w:rFonts w:ascii="Century Gothic" w:eastAsia="Times New Roman" w:hAnsi="Century Gothic" w:cs="Times New Roman"/>
      <w:b/>
      <w:bCs/>
      <w:color w:val="1D8B76"/>
      <w:sz w:val="72"/>
      <w:szCs w:val="28"/>
    </w:rPr>
  </w:style>
  <w:style w:type="character" w:customStyle="1" w:styleId="20">
    <w:name w:val="Заглавие 2 Знак"/>
    <w:basedOn w:val="a0"/>
    <w:link w:val="2"/>
    <w:uiPriority w:val="9"/>
    <w:rsid w:val="00FE7CE0"/>
    <w:rPr>
      <w:rFonts w:ascii="Century Gothic" w:eastAsia="Times New Roman" w:hAnsi="Century Gothic" w:cs="Times New Roman"/>
      <w:b/>
      <w:bCs/>
      <w:color w:val="FFFFFF"/>
      <w:sz w:val="24"/>
      <w:szCs w:val="26"/>
    </w:rPr>
  </w:style>
  <w:style w:type="character" w:customStyle="1" w:styleId="30">
    <w:name w:val="Заглавие 3 Знак"/>
    <w:basedOn w:val="a0"/>
    <w:link w:val="3"/>
    <w:uiPriority w:val="9"/>
    <w:rsid w:val="00FE7CE0"/>
    <w:rPr>
      <w:rFonts w:ascii="Century Gothic" w:eastAsia="Times New Roman" w:hAnsi="Century Gothic" w:cs="Times New Roman"/>
      <w:b/>
      <w:bCs/>
      <w:color w:val="FFFFFF"/>
      <w:sz w:val="24"/>
    </w:rPr>
  </w:style>
  <w:style w:type="paragraph" w:customStyle="1" w:styleId="BalloonText1">
    <w:name w:val="Balloon Text1"/>
    <w:basedOn w:val="a"/>
    <w:next w:val="a3"/>
    <w:link w:val="BalloonTextChar"/>
    <w:uiPriority w:val="99"/>
    <w:semiHidden/>
    <w:unhideWhenUsed/>
    <w:rsid w:val="00FE7CE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a0"/>
    <w:link w:val="BalloonText1"/>
    <w:uiPriority w:val="99"/>
    <w:semiHidden/>
    <w:rsid w:val="00FE7CE0"/>
    <w:rPr>
      <w:rFonts w:ascii="Tahoma" w:hAnsi="Tahoma" w:cs="Tahoma"/>
      <w:sz w:val="16"/>
      <w:szCs w:val="16"/>
    </w:rPr>
  </w:style>
  <w:style w:type="paragraph" w:customStyle="1" w:styleId="Header1">
    <w:name w:val="Header1"/>
    <w:basedOn w:val="a"/>
    <w:next w:val="a4"/>
    <w:link w:val="HeaderChar"/>
    <w:uiPriority w:val="99"/>
    <w:unhideWhenUsed/>
    <w:rsid w:val="00FE7CE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a0"/>
    <w:link w:val="Header1"/>
    <w:uiPriority w:val="99"/>
    <w:rsid w:val="00FE7CE0"/>
  </w:style>
  <w:style w:type="paragraph" w:customStyle="1" w:styleId="Footer1">
    <w:name w:val="Footer1"/>
    <w:basedOn w:val="a"/>
    <w:next w:val="a5"/>
    <w:link w:val="FooterChar"/>
    <w:uiPriority w:val="99"/>
    <w:unhideWhenUsed/>
    <w:rsid w:val="00FE7CE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a0"/>
    <w:link w:val="Footer1"/>
    <w:uiPriority w:val="99"/>
    <w:rsid w:val="00FE7CE0"/>
  </w:style>
  <w:style w:type="character" w:customStyle="1" w:styleId="Hyperlink1">
    <w:name w:val="Hyperlink1"/>
    <w:basedOn w:val="a0"/>
    <w:uiPriority w:val="99"/>
    <w:unhideWhenUsed/>
    <w:rsid w:val="00FE7CE0"/>
    <w:rPr>
      <w:color w:val="0000FF"/>
      <w:u w:val="single"/>
    </w:rPr>
  </w:style>
  <w:style w:type="paragraph" w:styleId="a6">
    <w:name w:val="Normal (Web)"/>
    <w:basedOn w:val="a"/>
    <w:uiPriority w:val="99"/>
    <w:semiHidden/>
    <w:unhideWhenUsed/>
    <w:rsid w:val="00FE7CE0"/>
    <w:pPr>
      <w:spacing w:after="192" w:line="240" w:lineRule="auto"/>
    </w:pPr>
    <w:rPr>
      <w:rFonts w:ascii="Times New Roman" w:eastAsia="Times New Roman" w:hAnsi="Times New Roman" w:cs="Times New Roman"/>
      <w:sz w:val="24"/>
      <w:szCs w:val="24"/>
      <w:lang w:val="bg-BG" w:eastAsia="bg-BG"/>
    </w:rPr>
  </w:style>
  <w:style w:type="paragraph" w:customStyle="1" w:styleId="ListParagraph1">
    <w:name w:val="List Paragraph1"/>
    <w:basedOn w:val="a"/>
    <w:next w:val="a7"/>
    <w:uiPriority w:val="34"/>
    <w:qFormat/>
    <w:rsid w:val="00FE7CE0"/>
    <w:pPr>
      <w:spacing w:after="200" w:line="276" w:lineRule="auto"/>
      <w:ind w:left="720"/>
      <w:contextualSpacing/>
    </w:pPr>
    <w:rPr>
      <w:lang w:val="bg-BG"/>
    </w:rPr>
  </w:style>
  <w:style w:type="paragraph" w:styleId="a8">
    <w:name w:val="footnote text"/>
    <w:aliases w:val="Fußnotentext arial,Podrozdział,stile 1,Footnote,Footnote1,Footnote2,Footnote3,Footnote4,Footnote5,Footnote6,Footnote7,Footnote8,Footnote9,Footnote10,Footnote11,Footnote21,Footnote31,Footnote41,Footnote51,Footnote61,Footnote71,Footnote81"/>
    <w:basedOn w:val="a"/>
    <w:link w:val="a9"/>
    <w:uiPriority w:val="99"/>
    <w:unhideWhenUsed/>
    <w:qFormat/>
    <w:rsid w:val="00FE7CE0"/>
    <w:pPr>
      <w:spacing w:after="200" w:line="276" w:lineRule="auto"/>
    </w:pPr>
    <w:rPr>
      <w:rFonts w:ascii="Calibri" w:eastAsia="Calibri" w:hAnsi="Calibri" w:cs="Times New Roman"/>
      <w:sz w:val="20"/>
      <w:szCs w:val="20"/>
      <w:lang w:val="x-none"/>
    </w:rPr>
  </w:style>
  <w:style w:type="character" w:customStyle="1" w:styleId="a9">
    <w:name w:val="Текст под линия Знак"/>
    <w:aliases w:val="Fußnotentext arial Знак,Podrozdział Знак,stile 1 Знак,Footnote Знак,Footnote1 Знак,Footnote2 Знак,Footnote3 Знак,Footnote4 Знак,Footnote5 Знак,Footnote6 Знак,Footnote7 Знак,Footnote8 Знак,Footnote9 Знак,Footnote10 Знак"/>
    <w:basedOn w:val="a0"/>
    <w:link w:val="a8"/>
    <w:uiPriority w:val="99"/>
    <w:rsid w:val="00FE7CE0"/>
    <w:rPr>
      <w:rFonts w:ascii="Calibri" w:eastAsia="Calibri" w:hAnsi="Calibri" w:cs="Times New Roman"/>
      <w:sz w:val="20"/>
      <w:szCs w:val="20"/>
      <w:lang w:val="x-none"/>
    </w:rPr>
  </w:style>
  <w:style w:type="character" w:styleId="aa">
    <w:name w:val="footnote reference"/>
    <w:aliases w:val="ftref,Footnotes refss,Fussnota,Footnote symbol,Footnote reference number,Times 10 Point,Exposant 3 Point,EN Footnote Reference,note TESI,Footnote Reference Superscript,Zchn Zchn,Footnote number,Footnote Reference Number"/>
    <w:unhideWhenUsed/>
    <w:rsid w:val="00FE7CE0"/>
    <w:rPr>
      <w:vertAlign w:val="superscript"/>
    </w:rPr>
  </w:style>
  <w:style w:type="table" w:customStyle="1" w:styleId="TableGrid1">
    <w:name w:val="Table Grid1"/>
    <w:basedOn w:val="a1"/>
    <w:next w:val="ab"/>
    <w:uiPriority w:val="59"/>
    <w:rsid w:val="00FE7CE0"/>
    <w:pPr>
      <w:spacing w:after="0" w:line="240" w:lineRule="auto"/>
    </w:pPr>
    <w:rPr>
      <w:lang w:val="bg-BG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c">
    <w:name w:val="annotation reference"/>
    <w:basedOn w:val="a0"/>
    <w:uiPriority w:val="99"/>
    <w:semiHidden/>
    <w:unhideWhenUsed/>
    <w:rsid w:val="00FE7CE0"/>
    <w:rPr>
      <w:sz w:val="16"/>
      <w:szCs w:val="16"/>
    </w:rPr>
  </w:style>
  <w:style w:type="paragraph" w:customStyle="1" w:styleId="CommentText1">
    <w:name w:val="Comment Text1"/>
    <w:basedOn w:val="a"/>
    <w:next w:val="ad"/>
    <w:link w:val="CommentTextChar"/>
    <w:uiPriority w:val="99"/>
    <w:semiHidden/>
    <w:unhideWhenUsed/>
    <w:rsid w:val="00FE7CE0"/>
    <w:pPr>
      <w:spacing w:after="200" w:line="240" w:lineRule="auto"/>
    </w:pPr>
    <w:rPr>
      <w:sz w:val="20"/>
      <w:szCs w:val="20"/>
    </w:rPr>
  </w:style>
  <w:style w:type="character" w:customStyle="1" w:styleId="CommentTextChar">
    <w:name w:val="Comment Text Char"/>
    <w:basedOn w:val="a0"/>
    <w:link w:val="CommentText1"/>
    <w:uiPriority w:val="99"/>
    <w:semiHidden/>
    <w:rsid w:val="00FE7CE0"/>
    <w:rPr>
      <w:sz w:val="20"/>
      <w:szCs w:val="20"/>
    </w:rPr>
  </w:style>
  <w:style w:type="paragraph" w:customStyle="1" w:styleId="CommentSubject1">
    <w:name w:val="Comment Subject1"/>
    <w:basedOn w:val="ad"/>
    <w:next w:val="ad"/>
    <w:uiPriority w:val="99"/>
    <w:semiHidden/>
    <w:unhideWhenUsed/>
    <w:rsid w:val="00FE7CE0"/>
    <w:pPr>
      <w:spacing w:after="200"/>
    </w:pPr>
    <w:rPr>
      <w:b/>
      <w:bCs/>
      <w:lang w:val="bg-BG"/>
    </w:rPr>
  </w:style>
  <w:style w:type="character" w:customStyle="1" w:styleId="ae">
    <w:name w:val="Предмет на коментар Знак"/>
    <w:basedOn w:val="CommentTextChar"/>
    <w:link w:val="af"/>
    <w:uiPriority w:val="99"/>
    <w:semiHidden/>
    <w:rsid w:val="00FE7CE0"/>
    <w:rPr>
      <w:b/>
      <w:bCs/>
      <w:sz w:val="20"/>
      <w:szCs w:val="20"/>
    </w:rPr>
  </w:style>
  <w:style w:type="character" w:customStyle="1" w:styleId="tlid-translation">
    <w:name w:val="tlid-translation"/>
    <w:basedOn w:val="a0"/>
    <w:rsid w:val="00FE7CE0"/>
  </w:style>
  <w:style w:type="paragraph" w:customStyle="1" w:styleId="1">
    <w:name w:val="Точки1"/>
    <w:basedOn w:val="a"/>
    <w:next w:val="a"/>
    <w:uiPriority w:val="10"/>
    <w:qFormat/>
    <w:rsid w:val="00FE7CE0"/>
    <w:pPr>
      <w:numPr>
        <w:numId w:val="6"/>
      </w:numPr>
      <w:spacing w:after="0" w:line="240" w:lineRule="auto"/>
      <w:ind w:left="360"/>
      <w:contextualSpacing/>
      <w:jc w:val="both"/>
    </w:pPr>
    <w:rPr>
      <w:rFonts w:ascii="Montserrat" w:eastAsia="Times New Roman" w:hAnsi="Montserrat" w:cs="Times New Roman"/>
      <w:spacing w:val="-10"/>
      <w:kern w:val="28"/>
      <w:sz w:val="24"/>
      <w:szCs w:val="56"/>
      <w:lang w:val="bg-BG"/>
    </w:rPr>
  </w:style>
  <w:style w:type="character" w:customStyle="1" w:styleId="af0">
    <w:name w:val="Заглавие Знак"/>
    <w:basedOn w:val="a0"/>
    <w:link w:val="af1"/>
    <w:uiPriority w:val="10"/>
    <w:rsid w:val="00FE7CE0"/>
    <w:rPr>
      <w:rFonts w:ascii="Montserrat" w:eastAsia="Times New Roman" w:hAnsi="Montserrat" w:cs="Times New Roman"/>
      <w:spacing w:val="-10"/>
      <w:kern w:val="28"/>
      <w:sz w:val="24"/>
      <w:szCs w:val="56"/>
    </w:rPr>
  </w:style>
  <w:style w:type="paragraph" w:customStyle="1" w:styleId="Normal1">
    <w:name w:val="Normal1"/>
    <w:basedOn w:val="a"/>
    <w:rsid w:val="00FE7CE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bg-BG" w:eastAsia="bg-BG"/>
    </w:rPr>
  </w:style>
  <w:style w:type="paragraph" w:customStyle="1" w:styleId="TOCHeading1">
    <w:name w:val="TOC Heading1"/>
    <w:basedOn w:val="10"/>
    <w:next w:val="a"/>
    <w:uiPriority w:val="39"/>
    <w:unhideWhenUsed/>
    <w:qFormat/>
    <w:rsid w:val="00FE7CE0"/>
  </w:style>
  <w:style w:type="paragraph" w:customStyle="1" w:styleId="TOC11">
    <w:name w:val="TOC 11"/>
    <w:basedOn w:val="a"/>
    <w:next w:val="a"/>
    <w:autoRedefine/>
    <w:uiPriority w:val="39"/>
    <w:unhideWhenUsed/>
    <w:rsid w:val="00FE7CE0"/>
    <w:pPr>
      <w:spacing w:after="100" w:line="276" w:lineRule="auto"/>
    </w:pPr>
    <w:rPr>
      <w:lang w:val="bg-BG"/>
    </w:rPr>
  </w:style>
  <w:style w:type="paragraph" w:customStyle="1" w:styleId="TOC21">
    <w:name w:val="TOC 21"/>
    <w:basedOn w:val="a"/>
    <w:next w:val="a"/>
    <w:autoRedefine/>
    <w:uiPriority w:val="39"/>
    <w:unhideWhenUsed/>
    <w:rsid w:val="00FE7CE0"/>
    <w:pPr>
      <w:spacing w:after="100" w:line="276" w:lineRule="auto"/>
      <w:ind w:left="220"/>
    </w:pPr>
    <w:rPr>
      <w:lang w:val="bg-BG"/>
    </w:rPr>
  </w:style>
  <w:style w:type="paragraph" w:customStyle="1" w:styleId="TOC31">
    <w:name w:val="TOC 31"/>
    <w:basedOn w:val="a"/>
    <w:next w:val="a"/>
    <w:autoRedefine/>
    <w:uiPriority w:val="39"/>
    <w:unhideWhenUsed/>
    <w:rsid w:val="00FE7CE0"/>
    <w:pPr>
      <w:spacing w:after="100" w:line="276" w:lineRule="auto"/>
      <w:ind w:left="440"/>
    </w:pPr>
    <w:rPr>
      <w:lang w:val="bg-BG"/>
    </w:rPr>
  </w:style>
  <w:style w:type="character" w:styleId="af2">
    <w:name w:val="Strong"/>
    <w:basedOn w:val="a0"/>
    <w:uiPriority w:val="22"/>
    <w:qFormat/>
    <w:rsid w:val="00FE7CE0"/>
    <w:rPr>
      <w:b/>
      <w:bCs/>
    </w:rPr>
  </w:style>
  <w:style w:type="character" w:customStyle="1" w:styleId="textexposedshow">
    <w:name w:val="text_exposed_show"/>
    <w:basedOn w:val="a0"/>
    <w:rsid w:val="00FE7CE0"/>
  </w:style>
  <w:style w:type="character" w:customStyle="1" w:styleId="12">
    <w:name w:val="Шрифт на абзаца по подразбиране1"/>
    <w:rsid w:val="00FE7CE0"/>
  </w:style>
  <w:style w:type="character" w:customStyle="1" w:styleId="Heading1Char1">
    <w:name w:val="Heading 1 Char1"/>
    <w:basedOn w:val="a0"/>
    <w:uiPriority w:val="9"/>
    <w:rsid w:val="00FE7CE0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Heading2Char1">
    <w:name w:val="Heading 2 Char1"/>
    <w:basedOn w:val="a0"/>
    <w:uiPriority w:val="9"/>
    <w:semiHidden/>
    <w:rsid w:val="00FE7CE0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customStyle="1" w:styleId="Heading3Char1">
    <w:name w:val="Heading 3 Char1"/>
    <w:basedOn w:val="a0"/>
    <w:uiPriority w:val="9"/>
    <w:semiHidden/>
    <w:rsid w:val="00FE7CE0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a3">
    <w:name w:val="Balloon Text"/>
    <w:basedOn w:val="a"/>
    <w:link w:val="af3"/>
    <w:uiPriority w:val="99"/>
    <w:semiHidden/>
    <w:unhideWhenUsed/>
    <w:rsid w:val="00FE7CE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3">
    <w:name w:val="Изнесен текст Знак"/>
    <w:basedOn w:val="a0"/>
    <w:link w:val="a3"/>
    <w:uiPriority w:val="99"/>
    <w:semiHidden/>
    <w:rsid w:val="00FE7CE0"/>
    <w:rPr>
      <w:rFonts w:ascii="Segoe UI" w:hAnsi="Segoe UI" w:cs="Segoe UI"/>
      <w:sz w:val="18"/>
      <w:szCs w:val="18"/>
    </w:rPr>
  </w:style>
  <w:style w:type="paragraph" w:styleId="a4">
    <w:name w:val="header"/>
    <w:basedOn w:val="a"/>
    <w:link w:val="af4"/>
    <w:uiPriority w:val="99"/>
    <w:unhideWhenUsed/>
    <w:rsid w:val="00FE7CE0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af4">
    <w:name w:val="Горен колонтитул Знак"/>
    <w:basedOn w:val="a0"/>
    <w:link w:val="a4"/>
    <w:uiPriority w:val="99"/>
    <w:rsid w:val="00FE7CE0"/>
  </w:style>
  <w:style w:type="paragraph" w:styleId="a5">
    <w:name w:val="footer"/>
    <w:basedOn w:val="a"/>
    <w:link w:val="af5"/>
    <w:uiPriority w:val="99"/>
    <w:unhideWhenUsed/>
    <w:rsid w:val="00FE7CE0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af5">
    <w:name w:val="Долен колонтитул Знак"/>
    <w:basedOn w:val="a0"/>
    <w:link w:val="a5"/>
    <w:uiPriority w:val="99"/>
    <w:rsid w:val="00FE7CE0"/>
  </w:style>
  <w:style w:type="character" w:styleId="af6">
    <w:name w:val="Hyperlink"/>
    <w:basedOn w:val="a0"/>
    <w:uiPriority w:val="99"/>
    <w:unhideWhenUsed/>
    <w:rsid w:val="00FE7CE0"/>
    <w:rPr>
      <w:color w:val="0563C1" w:themeColor="hyperlink"/>
      <w:u w:val="single"/>
    </w:rPr>
  </w:style>
  <w:style w:type="paragraph" w:styleId="a7">
    <w:name w:val="List Paragraph"/>
    <w:basedOn w:val="a"/>
    <w:uiPriority w:val="34"/>
    <w:qFormat/>
    <w:rsid w:val="00FE7CE0"/>
    <w:pPr>
      <w:ind w:left="720"/>
      <w:contextualSpacing/>
    </w:pPr>
  </w:style>
  <w:style w:type="table" w:styleId="ab">
    <w:name w:val="Table Grid"/>
    <w:basedOn w:val="a1"/>
    <w:uiPriority w:val="39"/>
    <w:rsid w:val="00FE7CE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d">
    <w:name w:val="annotation text"/>
    <w:basedOn w:val="a"/>
    <w:link w:val="af7"/>
    <w:uiPriority w:val="99"/>
    <w:unhideWhenUsed/>
    <w:rsid w:val="00FE7CE0"/>
    <w:pPr>
      <w:spacing w:line="240" w:lineRule="auto"/>
    </w:pPr>
    <w:rPr>
      <w:sz w:val="20"/>
      <w:szCs w:val="20"/>
    </w:rPr>
  </w:style>
  <w:style w:type="character" w:customStyle="1" w:styleId="af7">
    <w:name w:val="Текст на коментар Знак"/>
    <w:basedOn w:val="a0"/>
    <w:link w:val="ad"/>
    <w:uiPriority w:val="99"/>
    <w:rsid w:val="00FE7CE0"/>
    <w:rPr>
      <w:sz w:val="20"/>
      <w:szCs w:val="20"/>
    </w:rPr>
  </w:style>
  <w:style w:type="paragraph" w:styleId="af">
    <w:name w:val="annotation subject"/>
    <w:basedOn w:val="ad"/>
    <w:next w:val="ad"/>
    <w:link w:val="ae"/>
    <w:uiPriority w:val="99"/>
    <w:semiHidden/>
    <w:unhideWhenUsed/>
    <w:rsid w:val="00FE7CE0"/>
    <w:rPr>
      <w:b/>
      <w:bCs/>
    </w:rPr>
  </w:style>
  <w:style w:type="character" w:customStyle="1" w:styleId="CommentSubjectChar1">
    <w:name w:val="Comment Subject Char1"/>
    <w:basedOn w:val="af7"/>
    <w:uiPriority w:val="99"/>
    <w:semiHidden/>
    <w:rsid w:val="00FE7CE0"/>
    <w:rPr>
      <w:b/>
      <w:bCs/>
      <w:sz w:val="20"/>
      <w:szCs w:val="20"/>
    </w:rPr>
  </w:style>
  <w:style w:type="paragraph" w:styleId="af1">
    <w:name w:val="Title"/>
    <w:basedOn w:val="a"/>
    <w:next w:val="a"/>
    <w:link w:val="af0"/>
    <w:qFormat/>
    <w:rsid w:val="00FE7CE0"/>
    <w:pPr>
      <w:spacing w:after="0" w:line="240" w:lineRule="auto"/>
      <w:contextualSpacing/>
    </w:pPr>
    <w:rPr>
      <w:rFonts w:ascii="Montserrat" w:eastAsia="Times New Roman" w:hAnsi="Montserrat" w:cs="Times New Roman"/>
      <w:spacing w:val="-10"/>
      <w:kern w:val="28"/>
      <w:sz w:val="24"/>
      <w:szCs w:val="56"/>
    </w:rPr>
  </w:style>
  <w:style w:type="character" w:customStyle="1" w:styleId="TitleChar1">
    <w:name w:val="Title Char1"/>
    <w:basedOn w:val="a0"/>
    <w:uiPriority w:val="10"/>
    <w:rsid w:val="00FE7CE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50">
    <w:name w:val="Заглавие 5 Знак"/>
    <w:basedOn w:val="a0"/>
    <w:link w:val="5"/>
    <w:uiPriority w:val="9"/>
    <w:rsid w:val="001D497F"/>
    <w:rPr>
      <w:rFonts w:asciiTheme="majorHAnsi" w:eastAsiaTheme="majorEastAsia" w:hAnsiTheme="majorHAnsi" w:cstheme="majorBidi"/>
      <w:color w:val="2E74B5" w:themeColor="accent1" w:themeShade="BF"/>
    </w:rPr>
  </w:style>
  <w:style w:type="table" w:customStyle="1" w:styleId="TableGrid2">
    <w:name w:val="Table Grid2"/>
    <w:basedOn w:val="a1"/>
    <w:next w:val="ab"/>
    <w:uiPriority w:val="39"/>
    <w:rsid w:val="00833060"/>
    <w:pPr>
      <w:spacing w:after="0" w:line="240" w:lineRule="auto"/>
    </w:pPr>
    <w:rPr>
      <w:lang w:val="bg-BG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3">
    <w:name w:val="Table Grid3"/>
    <w:basedOn w:val="a1"/>
    <w:next w:val="ab"/>
    <w:uiPriority w:val="39"/>
    <w:rsid w:val="00833060"/>
    <w:pPr>
      <w:spacing w:after="0" w:line="240" w:lineRule="auto"/>
    </w:pPr>
    <w:rPr>
      <w:lang w:val="bg-BG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FontStyle11">
    <w:name w:val="Font Style11"/>
    <w:rsid w:val="007755BA"/>
    <w:rPr>
      <w:rFonts w:ascii="Times New Roman" w:hAnsi="Times New Roman" w:cs="Times New Roman"/>
      <w:b/>
      <w:bCs/>
      <w:sz w:val="30"/>
      <w:szCs w:val="30"/>
    </w:rPr>
  </w:style>
  <w:style w:type="paragraph" w:customStyle="1" w:styleId="Style2">
    <w:name w:val="Style2"/>
    <w:basedOn w:val="a"/>
    <w:rsid w:val="007755BA"/>
    <w:pPr>
      <w:widowControl w:val="0"/>
      <w:autoSpaceDE w:val="0"/>
      <w:autoSpaceDN w:val="0"/>
      <w:adjustRightInd w:val="0"/>
      <w:spacing w:after="0" w:line="319" w:lineRule="exact"/>
    </w:pPr>
    <w:rPr>
      <w:rFonts w:ascii="Times New Roman" w:eastAsia="Times New Roman" w:hAnsi="Times New Roman" w:cs="Times New Roman"/>
      <w:sz w:val="24"/>
      <w:szCs w:val="24"/>
      <w:lang w:val="bg-BG" w:eastAsia="bg-BG"/>
    </w:rPr>
  </w:style>
  <w:style w:type="character" w:customStyle="1" w:styleId="FontStyle20">
    <w:name w:val="Font Style20"/>
    <w:rsid w:val="007755BA"/>
    <w:rPr>
      <w:rFonts w:ascii="Times New Roman" w:hAnsi="Times New Roman" w:cs="Times New Roman" w:hint="default"/>
      <w:sz w:val="26"/>
      <w:szCs w:val="26"/>
    </w:rPr>
  </w:style>
  <w:style w:type="paragraph" w:customStyle="1" w:styleId="Char">
    <w:name w:val="Char"/>
    <w:basedOn w:val="a"/>
    <w:rsid w:val="007755BA"/>
    <w:pPr>
      <w:spacing w:line="240" w:lineRule="exact"/>
    </w:pPr>
    <w:rPr>
      <w:rFonts w:ascii="Tahoma" w:eastAsia="Times New Roman" w:hAnsi="Tahoma" w:cs="Tahoma"/>
      <w:sz w:val="20"/>
      <w:szCs w:val="20"/>
    </w:rPr>
  </w:style>
  <w:style w:type="paragraph" w:styleId="af8">
    <w:name w:val="Subtitle"/>
    <w:basedOn w:val="a"/>
    <w:next w:val="a"/>
    <w:link w:val="af9"/>
    <w:qFormat/>
    <w:rsid w:val="007755BA"/>
    <w:pPr>
      <w:spacing w:after="60" w:line="240" w:lineRule="auto"/>
      <w:jc w:val="center"/>
      <w:outlineLvl w:val="1"/>
    </w:pPr>
    <w:rPr>
      <w:rFonts w:ascii="Cambria" w:eastAsia="Times New Roman" w:hAnsi="Cambria" w:cs="Times New Roman"/>
      <w:sz w:val="24"/>
      <w:szCs w:val="24"/>
      <w:lang w:val="bg-BG" w:eastAsia="bg-BG"/>
    </w:rPr>
  </w:style>
  <w:style w:type="character" w:customStyle="1" w:styleId="af9">
    <w:name w:val="Подзаглавие Знак"/>
    <w:basedOn w:val="a0"/>
    <w:link w:val="af8"/>
    <w:rsid w:val="007755BA"/>
    <w:rPr>
      <w:rFonts w:ascii="Cambria" w:eastAsia="Times New Roman" w:hAnsi="Cambria" w:cs="Times New Roman"/>
      <w:sz w:val="24"/>
      <w:szCs w:val="24"/>
      <w:lang w:val="bg-BG" w:eastAsia="bg-BG"/>
    </w:rPr>
  </w:style>
  <w:style w:type="character" w:customStyle="1" w:styleId="13">
    <w:name w:val="Неразрешено споменаване1"/>
    <w:basedOn w:val="a0"/>
    <w:uiPriority w:val="99"/>
    <w:semiHidden/>
    <w:unhideWhenUsed/>
    <w:rsid w:val="0085219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4955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24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794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929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3969022">
          <w:marLeft w:val="374"/>
          <w:marRight w:val="0"/>
          <w:marTop w:val="0"/>
          <w:marBottom w:val="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1441727">
          <w:marLeft w:val="374"/>
          <w:marRight w:val="0"/>
          <w:marTop w:val="0"/>
          <w:marBottom w:val="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93783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9091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416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472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742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295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578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549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136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119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818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70867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32907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365259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696490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103451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mailto:dg_sun@abv.bg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7EBE7AF-285E-4C67-92AB-A26DFB26434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8</Pages>
  <Words>1855</Words>
  <Characters>10579</Characters>
  <Application>Microsoft Office Word</Application>
  <DocSecurity>0</DocSecurity>
  <Lines>88</Lines>
  <Paragraphs>24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SARS</Company>
  <LinksUpToDate>false</LinksUpToDate>
  <CharactersWithSpaces>12410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Marta Petrova</dc:creator>
  <cp:lastModifiedBy>Наталия Цветанова</cp:lastModifiedBy>
  <cp:revision>3</cp:revision>
  <dcterms:created xsi:type="dcterms:W3CDTF">2025-03-24T04:05:00Z</dcterms:created>
  <dcterms:modified xsi:type="dcterms:W3CDTF">2025-03-24T04:10:00Z</dcterms:modified>
</cp:coreProperties>
</file>